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662B0" w14:textId="77777777" w:rsidR="008A7AE0" w:rsidRPr="00024986" w:rsidRDefault="008A7AE0">
      <w:pPr>
        <w:pStyle w:val="Corpsdetexte"/>
        <w:rPr>
          <w:rFonts w:ascii="Times New Roman"/>
          <w:lang w:val="fr-CA"/>
        </w:rPr>
      </w:pPr>
    </w:p>
    <w:p w14:paraId="7104E0D0" w14:textId="77777777" w:rsidR="008A7AE0" w:rsidRPr="00024986" w:rsidRDefault="008A7AE0">
      <w:pPr>
        <w:pStyle w:val="Corpsdetexte"/>
        <w:spacing w:before="6"/>
        <w:rPr>
          <w:rFonts w:ascii="Times New Roman"/>
          <w:sz w:val="17"/>
          <w:lang w:val="fr-CA"/>
        </w:rPr>
      </w:pPr>
    </w:p>
    <w:p w14:paraId="63317476" w14:textId="77777777" w:rsidR="000837B9" w:rsidRPr="00024986" w:rsidRDefault="0088542B">
      <w:pPr>
        <w:pStyle w:val="Titre1"/>
        <w:spacing w:before="101"/>
        <w:rPr>
          <w:lang w:val="fr-CA"/>
        </w:rPr>
      </w:pPr>
      <w:r w:rsidRPr="00024986">
        <w:rPr>
          <w:lang w:val="fr-CA"/>
        </w:rPr>
        <w:t>Définitions</w:t>
      </w:r>
    </w:p>
    <w:p w14:paraId="7B4DB818" w14:textId="77777777" w:rsidR="000837B9" w:rsidRPr="00024986" w:rsidRDefault="0088542B">
      <w:pPr>
        <w:pStyle w:val="Paragraphedeliste"/>
        <w:numPr>
          <w:ilvl w:val="0"/>
          <w:numId w:val="4"/>
        </w:numPr>
        <w:tabs>
          <w:tab w:val="left" w:pos="301"/>
        </w:tabs>
        <w:spacing w:before="1"/>
        <w:ind w:hanging="199"/>
        <w:rPr>
          <w:sz w:val="20"/>
          <w:lang w:val="fr-CA"/>
        </w:rPr>
      </w:pPr>
      <w:r w:rsidRPr="00024986">
        <w:rPr>
          <w:sz w:val="20"/>
          <w:lang w:val="fr-CA"/>
        </w:rPr>
        <w:t>Les termes suivants ont la signification qui leur est donnée dans la présente politique :</w:t>
      </w:r>
    </w:p>
    <w:p w14:paraId="6F9C59C4" w14:textId="29987627" w:rsidR="000837B9" w:rsidRPr="00024986" w:rsidRDefault="00024986">
      <w:pPr>
        <w:pStyle w:val="Paragraphedeliste"/>
        <w:numPr>
          <w:ilvl w:val="0"/>
          <w:numId w:val="3"/>
        </w:numPr>
        <w:tabs>
          <w:tab w:val="left" w:pos="305"/>
        </w:tabs>
        <w:spacing w:before="25"/>
        <w:ind w:right="385" w:firstLine="0"/>
        <w:rPr>
          <w:i/>
          <w:sz w:val="20"/>
          <w:lang w:val="fr-CA"/>
        </w:rPr>
      </w:pPr>
      <w:r>
        <w:rPr>
          <w:i/>
          <w:sz w:val="20"/>
          <w:lang w:val="fr-CA"/>
        </w:rPr>
        <w:t xml:space="preserve">« </w:t>
      </w:r>
      <w:r w:rsidRPr="00024986">
        <w:rPr>
          <w:i/>
          <w:sz w:val="20"/>
          <w:lang w:val="fr-CA"/>
        </w:rPr>
        <w:t xml:space="preserve">Président(s) </w:t>
      </w:r>
      <w:r>
        <w:rPr>
          <w:i/>
          <w:sz w:val="20"/>
          <w:lang w:val="fr-CA"/>
        </w:rPr>
        <w:t xml:space="preserve">du comité de </w:t>
      </w:r>
      <w:r w:rsidRPr="00024986">
        <w:rPr>
          <w:i/>
          <w:sz w:val="20"/>
          <w:lang w:val="fr-CA"/>
        </w:rPr>
        <w:t>disciplin</w:t>
      </w:r>
      <w:r>
        <w:rPr>
          <w:i/>
          <w:sz w:val="20"/>
          <w:lang w:val="fr-CA"/>
        </w:rPr>
        <w:t>e interne »</w:t>
      </w:r>
      <w:r w:rsidRPr="00024986">
        <w:rPr>
          <w:sz w:val="20"/>
          <w:lang w:val="fr-CA"/>
        </w:rPr>
        <w:t xml:space="preserve"> - Personne(s) nommée(s) par </w:t>
      </w:r>
      <w:proofErr w:type="spellStart"/>
      <w:r w:rsidRPr="00024986">
        <w:rPr>
          <w:sz w:val="20"/>
          <w:lang w:val="fr-CA"/>
        </w:rPr>
        <w:t>l</w:t>
      </w:r>
      <w:r w:rsidR="0088542B">
        <w:rPr>
          <w:sz w:val="20"/>
          <w:lang w:val="fr-CA"/>
        </w:rPr>
        <w:t>la</w:t>
      </w:r>
      <w:proofErr w:type="spellEnd"/>
      <w:r w:rsidR="0088542B">
        <w:rPr>
          <w:sz w:val="20"/>
          <w:lang w:val="fr-CA"/>
        </w:rPr>
        <w:t xml:space="preserve"> directrice générale</w:t>
      </w:r>
      <w:r w:rsidRPr="00024986">
        <w:rPr>
          <w:sz w:val="20"/>
          <w:lang w:val="fr-CA"/>
        </w:rPr>
        <w:t xml:space="preserve"> pour être le premier point de contact pour toutes les questions de discipline et de plainte signalées à Football Canada, conformément à la </w:t>
      </w:r>
      <w:r w:rsidRPr="00024986">
        <w:rPr>
          <w:i/>
          <w:sz w:val="20"/>
          <w:lang w:val="fr-CA"/>
        </w:rPr>
        <w:t>politique en matière de</w:t>
      </w:r>
      <w:r>
        <w:rPr>
          <w:i/>
          <w:sz w:val="20"/>
          <w:lang w:val="fr-CA"/>
        </w:rPr>
        <w:t xml:space="preserve"> mesures</w:t>
      </w:r>
      <w:r w:rsidRPr="00024986">
        <w:rPr>
          <w:i/>
          <w:sz w:val="20"/>
          <w:lang w:val="fr-CA"/>
        </w:rPr>
        <w:t xml:space="preserve"> disciplin</w:t>
      </w:r>
      <w:r>
        <w:rPr>
          <w:i/>
          <w:sz w:val="20"/>
          <w:lang w:val="fr-CA"/>
        </w:rPr>
        <w:t>aires</w:t>
      </w:r>
      <w:r w:rsidRPr="00024986">
        <w:rPr>
          <w:i/>
          <w:sz w:val="20"/>
          <w:lang w:val="fr-CA"/>
        </w:rPr>
        <w:t xml:space="preserve"> et de plainte</w:t>
      </w:r>
      <w:r>
        <w:rPr>
          <w:i/>
          <w:sz w:val="20"/>
          <w:lang w:val="fr-CA"/>
        </w:rPr>
        <w:t>s</w:t>
      </w:r>
      <w:r w:rsidRPr="00024986">
        <w:rPr>
          <w:i/>
          <w:sz w:val="20"/>
          <w:lang w:val="fr-CA"/>
        </w:rPr>
        <w:t>.</w:t>
      </w:r>
    </w:p>
    <w:p w14:paraId="5C2CA784" w14:textId="37852857" w:rsidR="000837B9" w:rsidRPr="00024986" w:rsidRDefault="00024986">
      <w:pPr>
        <w:pStyle w:val="Paragraphedeliste"/>
        <w:numPr>
          <w:ilvl w:val="0"/>
          <w:numId w:val="3"/>
        </w:numPr>
        <w:tabs>
          <w:tab w:val="left" w:pos="314"/>
        </w:tabs>
        <w:spacing w:before="21"/>
        <w:ind w:right="402" w:firstLine="0"/>
        <w:rPr>
          <w:sz w:val="20"/>
          <w:lang w:val="fr-CA"/>
        </w:rPr>
      </w:pPr>
      <w:r>
        <w:rPr>
          <w:i/>
          <w:sz w:val="20"/>
          <w:lang w:val="fr-CA"/>
        </w:rPr>
        <w:t>« Personne</w:t>
      </w:r>
      <w:r w:rsidRPr="00024986">
        <w:rPr>
          <w:i/>
          <w:sz w:val="20"/>
          <w:lang w:val="fr-CA"/>
        </w:rPr>
        <w:t>s</w:t>
      </w:r>
      <w:r>
        <w:rPr>
          <w:i/>
          <w:sz w:val="20"/>
          <w:lang w:val="fr-CA"/>
        </w:rPr>
        <w:t xml:space="preserve"> »</w:t>
      </w:r>
      <w:r w:rsidRPr="00024986">
        <w:rPr>
          <w:sz w:val="20"/>
          <w:lang w:val="fr-CA"/>
        </w:rPr>
        <w:t xml:space="preserve"> - Toutes les catégories de membres définies dans les règlements </w:t>
      </w:r>
      <w:r>
        <w:rPr>
          <w:sz w:val="20"/>
          <w:lang w:val="fr-CA"/>
        </w:rPr>
        <w:t xml:space="preserve">administratifs </w:t>
      </w:r>
      <w:r w:rsidRPr="00024986">
        <w:rPr>
          <w:sz w:val="20"/>
          <w:lang w:val="fr-CA"/>
        </w:rPr>
        <w:t xml:space="preserve">de Football Canada, ainsi que toutes les personnes employées par Football Canada ou </w:t>
      </w:r>
      <w:r>
        <w:rPr>
          <w:sz w:val="20"/>
          <w:lang w:val="fr-CA"/>
        </w:rPr>
        <w:t>impliqu</w:t>
      </w:r>
      <w:r w:rsidRPr="00024986">
        <w:rPr>
          <w:sz w:val="20"/>
          <w:lang w:val="fr-CA"/>
        </w:rPr>
        <w:t>ées dans des activités avec Football Canada, y compris, mais sans s'y limiter, les bénévoles, les gestionnaires, les administrateurs, les membres des comités et les directeurs et dirigeants de Football Canada.</w:t>
      </w:r>
    </w:p>
    <w:p w14:paraId="382361C6" w14:textId="77777777" w:rsidR="008A7AE0" w:rsidRPr="00024986" w:rsidRDefault="008A7AE0">
      <w:pPr>
        <w:pStyle w:val="Corpsdetexte"/>
        <w:spacing w:before="2"/>
        <w:rPr>
          <w:lang w:val="fr-CA"/>
        </w:rPr>
      </w:pPr>
    </w:p>
    <w:p w14:paraId="406AB535" w14:textId="77777777" w:rsidR="000837B9" w:rsidRPr="00024986" w:rsidRDefault="0088542B">
      <w:pPr>
        <w:pStyle w:val="Paragraphedeliste"/>
        <w:numPr>
          <w:ilvl w:val="0"/>
          <w:numId w:val="4"/>
        </w:numPr>
        <w:tabs>
          <w:tab w:val="left" w:pos="301"/>
        </w:tabs>
        <w:ind w:hanging="199"/>
        <w:rPr>
          <w:sz w:val="20"/>
          <w:lang w:val="fr-CA"/>
        </w:rPr>
      </w:pPr>
      <w:r w:rsidRPr="00024986">
        <w:rPr>
          <w:sz w:val="20"/>
          <w:lang w:val="fr-CA"/>
        </w:rPr>
        <w:t xml:space="preserve">Les termes suivants ont la signification définie dans le </w:t>
      </w:r>
      <w:r w:rsidRPr="00024986">
        <w:rPr>
          <w:i/>
          <w:sz w:val="20"/>
          <w:lang w:val="fr-CA"/>
        </w:rPr>
        <w:t xml:space="preserve">Code de conduite et d'éthique </w:t>
      </w:r>
      <w:r w:rsidRPr="00024986">
        <w:rPr>
          <w:iCs/>
          <w:sz w:val="20"/>
          <w:lang w:val="fr-CA"/>
        </w:rPr>
        <w:t>de</w:t>
      </w:r>
      <w:r w:rsidRPr="00024986">
        <w:rPr>
          <w:i/>
          <w:sz w:val="20"/>
          <w:lang w:val="fr-CA"/>
        </w:rPr>
        <w:t xml:space="preserve"> </w:t>
      </w:r>
      <w:r w:rsidRPr="00024986">
        <w:rPr>
          <w:sz w:val="20"/>
          <w:lang w:val="fr-CA"/>
        </w:rPr>
        <w:t>Football Canada :</w:t>
      </w:r>
    </w:p>
    <w:p w14:paraId="58B688A5" w14:textId="487C2AFF" w:rsidR="000837B9" w:rsidRPr="00024986" w:rsidRDefault="0088542B">
      <w:pPr>
        <w:pStyle w:val="Paragraphedeliste"/>
        <w:numPr>
          <w:ilvl w:val="0"/>
          <w:numId w:val="2"/>
        </w:numPr>
        <w:tabs>
          <w:tab w:val="left" w:pos="305"/>
        </w:tabs>
        <w:spacing w:before="11"/>
        <w:ind w:hanging="203"/>
        <w:rPr>
          <w:sz w:val="20"/>
          <w:lang w:val="fr-CA"/>
        </w:rPr>
      </w:pPr>
      <w:r w:rsidRPr="00024986">
        <w:rPr>
          <w:sz w:val="20"/>
          <w:lang w:val="fr-CA"/>
        </w:rPr>
        <w:t>Harcèlement;</w:t>
      </w:r>
    </w:p>
    <w:p w14:paraId="6DA50C56" w14:textId="5E8A51CD" w:rsidR="000837B9" w:rsidRPr="00024986" w:rsidRDefault="0088542B">
      <w:pPr>
        <w:pStyle w:val="Paragraphedeliste"/>
        <w:numPr>
          <w:ilvl w:val="0"/>
          <w:numId w:val="2"/>
        </w:numPr>
        <w:tabs>
          <w:tab w:val="left" w:pos="314"/>
        </w:tabs>
        <w:spacing w:before="15"/>
        <w:ind w:left="313" w:hanging="212"/>
        <w:rPr>
          <w:sz w:val="20"/>
          <w:lang w:val="fr-CA"/>
        </w:rPr>
      </w:pPr>
      <w:r w:rsidRPr="00024986">
        <w:rPr>
          <w:sz w:val="20"/>
          <w:lang w:val="fr-CA"/>
        </w:rPr>
        <w:t>Discrimination;</w:t>
      </w:r>
    </w:p>
    <w:p w14:paraId="6FD73CBF" w14:textId="773A502E" w:rsidR="000837B9" w:rsidRPr="00024986" w:rsidRDefault="0088542B">
      <w:pPr>
        <w:pStyle w:val="Paragraphedeliste"/>
        <w:numPr>
          <w:ilvl w:val="0"/>
          <w:numId w:val="2"/>
        </w:numPr>
        <w:tabs>
          <w:tab w:val="left" w:pos="294"/>
        </w:tabs>
        <w:spacing w:before="10"/>
        <w:ind w:left="293" w:hanging="192"/>
        <w:rPr>
          <w:sz w:val="20"/>
          <w:lang w:val="fr-CA"/>
        </w:rPr>
      </w:pPr>
      <w:r w:rsidRPr="00024986">
        <w:rPr>
          <w:sz w:val="20"/>
          <w:lang w:val="fr-CA"/>
        </w:rPr>
        <w:t xml:space="preserve">Harcèlement </w:t>
      </w:r>
      <w:r w:rsidR="00913B2D" w:rsidRPr="00024986">
        <w:rPr>
          <w:sz w:val="20"/>
          <w:lang w:val="fr-CA"/>
        </w:rPr>
        <w:t>sur le lieu</w:t>
      </w:r>
      <w:r w:rsidRPr="00024986">
        <w:rPr>
          <w:sz w:val="20"/>
          <w:lang w:val="fr-CA"/>
        </w:rPr>
        <w:t xml:space="preserve"> travail;</w:t>
      </w:r>
    </w:p>
    <w:p w14:paraId="2F424ED1" w14:textId="39DFA7A6" w:rsidR="000837B9" w:rsidRPr="00024986" w:rsidRDefault="0088542B">
      <w:pPr>
        <w:pStyle w:val="Paragraphedeliste"/>
        <w:numPr>
          <w:ilvl w:val="0"/>
          <w:numId w:val="2"/>
        </w:numPr>
        <w:tabs>
          <w:tab w:val="left" w:pos="314"/>
        </w:tabs>
        <w:spacing w:before="10"/>
        <w:ind w:left="313" w:hanging="212"/>
        <w:rPr>
          <w:sz w:val="20"/>
          <w:lang w:val="fr-CA"/>
        </w:rPr>
      </w:pPr>
      <w:r w:rsidRPr="00024986">
        <w:rPr>
          <w:sz w:val="20"/>
          <w:lang w:val="fr-CA"/>
        </w:rPr>
        <w:t>Harcèlement sexuel; et</w:t>
      </w:r>
    </w:p>
    <w:p w14:paraId="1DD68344" w14:textId="77777777" w:rsidR="000837B9" w:rsidRPr="00024986" w:rsidRDefault="0088542B">
      <w:pPr>
        <w:pStyle w:val="Paragraphedeliste"/>
        <w:numPr>
          <w:ilvl w:val="0"/>
          <w:numId w:val="2"/>
        </w:numPr>
        <w:tabs>
          <w:tab w:val="left" w:pos="309"/>
        </w:tabs>
        <w:spacing w:before="15"/>
        <w:ind w:left="308" w:hanging="207"/>
        <w:rPr>
          <w:sz w:val="20"/>
          <w:lang w:val="fr-CA"/>
        </w:rPr>
      </w:pPr>
      <w:r w:rsidRPr="00024986">
        <w:rPr>
          <w:sz w:val="20"/>
          <w:lang w:val="fr-CA"/>
        </w:rPr>
        <w:t>Violence sur le lieu de travail.</w:t>
      </w:r>
    </w:p>
    <w:p w14:paraId="49768B4A" w14:textId="77777777" w:rsidR="008A7AE0" w:rsidRPr="00024986" w:rsidRDefault="008A7AE0">
      <w:pPr>
        <w:pStyle w:val="Corpsdetexte"/>
        <w:spacing w:before="9"/>
        <w:rPr>
          <w:sz w:val="19"/>
          <w:lang w:val="fr-CA"/>
        </w:rPr>
      </w:pPr>
    </w:p>
    <w:p w14:paraId="63CA6993" w14:textId="137F6668" w:rsidR="000837B9" w:rsidRPr="00024986" w:rsidRDefault="0088542B">
      <w:pPr>
        <w:pStyle w:val="Paragraphedeliste"/>
        <w:numPr>
          <w:ilvl w:val="0"/>
          <w:numId w:val="4"/>
        </w:numPr>
        <w:tabs>
          <w:tab w:val="left" w:pos="301"/>
        </w:tabs>
        <w:ind w:hanging="199"/>
        <w:rPr>
          <w:sz w:val="20"/>
          <w:lang w:val="fr-CA"/>
        </w:rPr>
      </w:pPr>
      <w:r w:rsidRPr="00024986">
        <w:rPr>
          <w:sz w:val="20"/>
          <w:lang w:val="fr-CA"/>
        </w:rPr>
        <w:t xml:space="preserve">Le terme suivant a la signification définie dans la </w:t>
      </w:r>
      <w:r w:rsidRPr="00024986">
        <w:rPr>
          <w:i/>
          <w:sz w:val="20"/>
          <w:lang w:val="fr-CA"/>
        </w:rPr>
        <w:t xml:space="preserve">politique </w:t>
      </w:r>
      <w:r w:rsidRPr="00024986">
        <w:rPr>
          <w:i/>
          <w:iCs/>
          <w:sz w:val="20"/>
          <w:lang w:val="fr-CA"/>
        </w:rPr>
        <w:t>en matière</w:t>
      </w:r>
      <w:r w:rsidRPr="00024986">
        <w:rPr>
          <w:i/>
          <w:sz w:val="20"/>
          <w:lang w:val="fr-CA"/>
        </w:rPr>
        <w:t xml:space="preserve"> d'abus </w:t>
      </w:r>
      <w:r w:rsidR="00024986" w:rsidRPr="00024986">
        <w:rPr>
          <w:iCs/>
          <w:sz w:val="20"/>
          <w:lang w:val="fr-CA"/>
        </w:rPr>
        <w:t>de</w:t>
      </w:r>
      <w:r w:rsidR="00024986" w:rsidRPr="00024986">
        <w:rPr>
          <w:i/>
          <w:sz w:val="20"/>
          <w:lang w:val="fr-CA"/>
        </w:rPr>
        <w:t xml:space="preserve"> </w:t>
      </w:r>
      <w:r w:rsidR="00024986" w:rsidRPr="00024986">
        <w:rPr>
          <w:sz w:val="20"/>
          <w:lang w:val="fr-CA"/>
        </w:rPr>
        <w:t>Football Canada</w:t>
      </w:r>
      <w:r w:rsidRPr="00024986">
        <w:rPr>
          <w:sz w:val="20"/>
          <w:lang w:val="fr-CA"/>
        </w:rPr>
        <w:t>:</w:t>
      </w:r>
    </w:p>
    <w:p w14:paraId="6741287B" w14:textId="77777777" w:rsidR="000837B9" w:rsidRPr="00024986" w:rsidRDefault="0088542B">
      <w:pPr>
        <w:pStyle w:val="Corpsdetexte"/>
        <w:spacing w:before="25"/>
        <w:ind w:left="102"/>
        <w:rPr>
          <w:lang w:val="fr-CA"/>
        </w:rPr>
      </w:pPr>
      <w:r w:rsidRPr="00024986">
        <w:rPr>
          <w:lang w:val="fr-CA"/>
        </w:rPr>
        <w:t>a) Abus</w:t>
      </w:r>
    </w:p>
    <w:p w14:paraId="49BAEF18" w14:textId="77777777" w:rsidR="008A7AE0" w:rsidRPr="00024986" w:rsidRDefault="008A7AE0">
      <w:pPr>
        <w:pStyle w:val="Corpsdetexte"/>
        <w:spacing w:before="8"/>
        <w:rPr>
          <w:sz w:val="19"/>
          <w:lang w:val="fr-CA"/>
        </w:rPr>
      </w:pPr>
    </w:p>
    <w:p w14:paraId="23734197" w14:textId="77777777" w:rsidR="000837B9" w:rsidRPr="00024986" w:rsidRDefault="0088542B">
      <w:pPr>
        <w:pStyle w:val="Titre1"/>
        <w:rPr>
          <w:lang w:val="fr-CA"/>
        </w:rPr>
      </w:pPr>
      <w:r w:rsidRPr="00024986">
        <w:rPr>
          <w:lang w:val="fr-CA"/>
        </w:rPr>
        <w:t>Objectif</w:t>
      </w:r>
    </w:p>
    <w:p w14:paraId="17A7F77A" w14:textId="77777777" w:rsidR="000837B9" w:rsidRPr="00024986" w:rsidRDefault="0088542B">
      <w:pPr>
        <w:pStyle w:val="Paragraphedeliste"/>
        <w:numPr>
          <w:ilvl w:val="0"/>
          <w:numId w:val="4"/>
        </w:numPr>
        <w:tabs>
          <w:tab w:val="left" w:pos="301"/>
        </w:tabs>
        <w:spacing w:before="1"/>
        <w:ind w:left="102" w:right="139" w:firstLine="0"/>
        <w:rPr>
          <w:sz w:val="20"/>
          <w:lang w:val="fr-CA"/>
        </w:rPr>
      </w:pPr>
      <w:r w:rsidRPr="00024986">
        <w:rPr>
          <w:sz w:val="20"/>
          <w:lang w:val="fr-CA"/>
        </w:rPr>
        <w:t>Football Canada s'e</w:t>
      </w:r>
      <w:r w:rsidRPr="00024986">
        <w:rPr>
          <w:sz w:val="20"/>
          <w:lang w:val="fr-CA"/>
        </w:rPr>
        <w:t xml:space="preserve">ngage à éliminer tous les cas de discrimination, de harcèlement et d'abus dans le cadre de ses opérations et de ses activités. La présente politique décrit comment les personnes peuvent signaler des cas de discrimination, de harcèlement, de harcèlement au </w:t>
      </w:r>
      <w:r w:rsidRPr="00024986">
        <w:rPr>
          <w:sz w:val="20"/>
          <w:lang w:val="fr-CA"/>
        </w:rPr>
        <w:t>travail, de violence au travail, de harcèlement sexuel et d'abus, et comment Football Canada enquêtera sur ces signalements.</w:t>
      </w:r>
    </w:p>
    <w:p w14:paraId="21CDD0F3" w14:textId="77777777" w:rsidR="008A7AE0" w:rsidRPr="00024986" w:rsidRDefault="008A7AE0">
      <w:pPr>
        <w:pStyle w:val="Corpsdetexte"/>
        <w:spacing w:before="11"/>
        <w:rPr>
          <w:sz w:val="19"/>
          <w:lang w:val="fr-CA"/>
        </w:rPr>
      </w:pPr>
    </w:p>
    <w:p w14:paraId="6FD5B4A5" w14:textId="77777777" w:rsidR="000837B9" w:rsidRPr="00024986" w:rsidRDefault="0088542B">
      <w:pPr>
        <w:pStyle w:val="Titre1"/>
        <w:rPr>
          <w:lang w:val="fr-CA"/>
        </w:rPr>
      </w:pPr>
      <w:r w:rsidRPr="00024986">
        <w:rPr>
          <w:lang w:val="fr-CA"/>
        </w:rPr>
        <w:t>Processus</w:t>
      </w:r>
    </w:p>
    <w:p w14:paraId="74800AE2" w14:textId="4676E667" w:rsidR="000837B9" w:rsidRPr="00024986" w:rsidRDefault="0088542B">
      <w:pPr>
        <w:pStyle w:val="Paragraphedeliste"/>
        <w:numPr>
          <w:ilvl w:val="0"/>
          <w:numId w:val="4"/>
        </w:numPr>
        <w:tabs>
          <w:tab w:val="left" w:pos="301"/>
        </w:tabs>
        <w:ind w:left="102" w:right="202" w:firstLine="0"/>
        <w:rPr>
          <w:sz w:val="20"/>
          <w:lang w:val="fr-CA"/>
        </w:rPr>
      </w:pPr>
      <w:r>
        <w:rPr>
          <w:sz w:val="20"/>
          <w:lang w:val="fr-CA"/>
        </w:rPr>
        <w:t xml:space="preserve">Quand </w:t>
      </w:r>
      <w:r w:rsidRPr="00024986">
        <w:rPr>
          <w:sz w:val="20"/>
          <w:lang w:val="fr-CA"/>
        </w:rPr>
        <w:t xml:space="preserve">une plainte est déposée conformément à la </w:t>
      </w:r>
      <w:r w:rsidR="00024986" w:rsidRPr="00024986">
        <w:rPr>
          <w:i/>
          <w:sz w:val="20"/>
          <w:lang w:val="fr-CA"/>
        </w:rPr>
        <w:t>politique en matière de</w:t>
      </w:r>
      <w:r w:rsidR="00024986">
        <w:rPr>
          <w:i/>
          <w:sz w:val="20"/>
          <w:lang w:val="fr-CA"/>
        </w:rPr>
        <w:t xml:space="preserve"> mesures</w:t>
      </w:r>
      <w:r w:rsidR="00024986" w:rsidRPr="00024986">
        <w:rPr>
          <w:i/>
          <w:sz w:val="20"/>
          <w:lang w:val="fr-CA"/>
        </w:rPr>
        <w:t xml:space="preserve"> disciplin</w:t>
      </w:r>
      <w:r w:rsidR="00024986">
        <w:rPr>
          <w:i/>
          <w:sz w:val="20"/>
          <w:lang w:val="fr-CA"/>
        </w:rPr>
        <w:t>aires</w:t>
      </w:r>
      <w:r w:rsidR="00024986" w:rsidRPr="00024986">
        <w:rPr>
          <w:i/>
          <w:sz w:val="20"/>
          <w:lang w:val="fr-CA"/>
        </w:rPr>
        <w:t xml:space="preserve"> et de plainte</w:t>
      </w:r>
      <w:r w:rsidR="00024986">
        <w:rPr>
          <w:i/>
          <w:sz w:val="20"/>
          <w:lang w:val="fr-CA"/>
        </w:rPr>
        <w:t>s</w:t>
      </w:r>
      <w:r w:rsidR="00024986" w:rsidRPr="00024986">
        <w:rPr>
          <w:i/>
          <w:sz w:val="20"/>
          <w:lang w:val="fr-CA"/>
        </w:rPr>
        <w:t xml:space="preserve"> </w:t>
      </w:r>
      <w:r w:rsidR="00024986" w:rsidRPr="00024986">
        <w:rPr>
          <w:iCs/>
          <w:sz w:val="20"/>
          <w:lang w:val="fr-CA"/>
        </w:rPr>
        <w:t>de</w:t>
      </w:r>
      <w:r w:rsidR="00024986" w:rsidRPr="00024986">
        <w:rPr>
          <w:i/>
          <w:sz w:val="20"/>
          <w:lang w:val="fr-CA"/>
        </w:rPr>
        <w:t xml:space="preserve"> </w:t>
      </w:r>
      <w:r w:rsidR="00024986" w:rsidRPr="00024986">
        <w:rPr>
          <w:sz w:val="20"/>
          <w:lang w:val="fr-CA"/>
        </w:rPr>
        <w:t>Football Canada</w:t>
      </w:r>
      <w:r w:rsidRPr="00024986">
        <w:rPr>
          <w:sz w:val="20"/>
          <w:lang w:val="fr-CA"/>
        </w:rPr>
        <w:t xml:space="preserve">, le président du comité de discipline </w:t>
      </w:r>
      <w:r w:rsidR="00024986">
        <w:rPr>
          <w:sz w:val="20"/>
          <w:lang w:val="fr-CA"/>
        </w:rPr>
        <w:t xml:space="preserve">interne </w:t>
      </w:r>
      <w:r w:rsidRPr="00024986">
        <w:rPr>
          <w:sz w:val="20"/>
          <w:lang w:val="fr-CA"/>
        </w:rPr>
        <w:t xml:space="preserve">doit déterminer si la plainte est liée à un cas de discrimination, de harcèlement, de harcèlement </w:t>
      </w:r>
      <w:r w:rsidR="00024986" w:rsidRPr="00024986">
        <w:rPr>
          <w:sz w:val="20"/>
          <w:lang w:val="fr-CA"/>
        </w:rPr>
        <w:t xml:space="preserve">sur le lieu </w:t>
      </w:r>
      <w:r w:rsidRPr="00024986">
        <w:rPr>
          <w:sz w:val="20"/>
          <w:lang w:val="fr-CA"/>
        </w:rPr>
        <w:t>de travail, de violence en milieu de travail, de harcèlement sexuel ou d'abus.</w:t>
      </w:r>
    </w:p>
    <w:p w14:paraId="6F2E847F" w14:textId="77777777" w:rsidR="008A7AE0" w:rsidRPr="00024986" w:rsidRDefault="008A7AE0">
      <w:pPr>
        <w:pStyle w:val="Corpsdetexte"/>
        <w:spacing w:before="3"/>
        <w:rPr>
          <w:lang w:val="fr-CA"/>
        </w:rPr>
      </w:pPr>
    </w:p>
    <w:p w14:paraId="669DFAD7" w14:textId="77777777" w:rsidR="000837B9" w:rsidRPr="00024986" w:rsidRDefault="0088542B">
      <w:pPr>
        <w:pStyle w:val="Paragraphedeliste"/>
        <w:numPr>
          <w:ilvl w:val="0"/>
          <w:numId w:val="4"/>
        </w:numPr>
        <w:tabs>
          <w:tab w:val="left" w:pos="301"/>
        </w:tabs>
        <w:ind w:left="102" w:right="185" w:firstLine="0"/>
        <w:rPr>
          <w:sz w:val="20"/>
          <w:lang w:val="fr-CA"/>
        </w:rPr>
      </w:pPr>
      <w:r w:rsidRPr="00024986">
        <w:rPr>
          <w:sz w:val="20"/>
          <w:lang w:val="fr-CA"/>
        </w:rPr>
        <w:t>Football Canada s'acquittera de toutes les responsabilités en mati</w:t>
      </w:r>
      <w:r w:rsidRPr="00024986">
        <w:rPr>
          <w:sz w:val="20"/>
          <w:lang w:val="fr-CA"/>
        </w:rPr>
        <w:t>ère de divulgation et de rapport exigées par le ministre des Sports et des Personnes handicapées.</w:t>
      </w:r>
    </w:p>
    <w:p w14:paraId="55ACE9F0" w14:textId="77777777" w:rsidR="008A7AE0" w:rsidRPr="00024986" w:rsidRDefault="008A7AE0">
      <w:pPr>
        <w:pStyle w:val="Corpsdetexte"/>
        <w:spacing w:before="9"/>
        <w:rPr>
          <w:sz w:val="19"/>
          <w:lang w:val="fr-CA"/>
        </w:rPr>
      </w:pPr>
    </w:p>
    <w:p w14:paraId="6597823D" w14:textId="77777777" w:rsidR="000837B9" w:rsidRPr="00024986" w:rsidRDefault="0088542B">
      <w:pPr>
        <w:pStyle w:val="Titre1"/>
        <w:rPr>
          <w:lang w:val="fr-CA"/>
        </w:rPr>
      </w:pPr>
      <w:r w:rsidRPr="00024986">
        <w:rPr>
          <w:lang w:val="fr-CA"/>
        </w:rPr>
        <w:t>Enquête</w:t>
      </w:r>
    </w:p>
    <w:p w14:paraId="006C4724" w14:textId="32F5CFAC" w:rsidR="000837B9" w:rsidRPr="00024986" w:rsidRDefault="0088542B">
      <w:pPr>
        <w:pStyle w:val="Paragraphedeliste"/>
        <w:numPr>
          <w:ilvl w:val="0"/>
          <w:numId w:val="4"/>
        </w:numPr>
        <w:tabs>
          <w:tab w:val="left" w:pos="301"/>
        </w:tabs>
        <w:spacing w:before="1"/>
        <w:ind w:left="102" w:right="173" w:firstLine="0"/>
        <w:jc w:val="both"/>
        <w:rPr>
          <w:sz w:val="20"/>
          <w:lang w:val="fr-CA"/>
        </w:rPr>
      </w:pPr>
      <w:r w:rsidRPr="00024986">
        <w:rPr>
          <w:sz w:val="20"/>
          <w:lang w:val="fr-CA"/>
        </w:rPr>
        <w:t>Les plaintes et les incidents dont il est établi qu'ils contiennent un élément de discrimination, de harcèlement, de harcèlement sur le lieu de trava</w:t>
      </w:r>
      <w:r w:rsidRPr="00024986">
        <w:rPr>
          <w:sz w:val="20"/>
          <w:lang w:val="fr-CA"/>
        </w:rPr>
        <w:t xml:space="preserve">il, de violence sur le lieu de travail, de harcèlement sexuel et d'abus continueront d'être traités par la ou les procédures décrites dans la </w:t>
      </w:r>
      <w:r w:rsidR="00024986" w:rsidRPr="00024986">
        <w:rPr>
          <w:i/>
          <w:sz w:val="20"/>
          <w:lang w:val="fr-CA"/>
        </w:rPr>
        <w:t>politique en matière de</w:t>
      </w:r>
      <w:r w:rsidR="00024986">
        <w:rPr>
          <w:i/>
          <w:sz w:val="20"/>
          <w:lang w:val="fr-CA"/>
        </w:rPr>
        <w:t xml:space="preserve"> mesures</w:t>
      </w:r>
      <w:r w:rsidR="00024986" w:rsidRPr="00024986">
        <w:rPr>
          <w:i/>
          <w:sz w:val="20"/>
          <w:lang w:val="fr-CA"/>
        </w:rPr>
        <w:t xml:space="preserve"> disciplin</w:t>
      </w:r>
      <w:r w:rsidR="00024986">
        <w:rPr>
          <w:i/>
          <w:sz w:val="20"/>
          <w:lang w:val="fr-CA"/>
        </w:rPr>
        <w:t>aires</w:t>
      </w:r>
      <w:r w:rsidR="00024986" w:rsidRPr="00024986">
        <w:rPr>
          <w:i/>
          <w:sz w:val="20"/>
          <w:lang w:val="fr-CA"/>
        </w:rPr>
        <w:t xml:space="preserve"> et de plainte</w:t>
      </w:r>
      <w:r w:rsidR="00024986">
        <w:rPr>
          <w:i/>
          <w:sz w:val="20"/>
          <w:lang w:val="fr-CA"/>
        </w:rPr>
        <w:t>s</w:t>
      </w:r>
      <w:r w:rsidRPr="00024986">
        <w:rPr>
          <w:sz w:val="20"/>
          <w:lang w:val="fr-CA"/>
        </w:rPr>
        <w:t xml:space="preserve">. Toutefois, le président du comité de discipline </w:t>
      </w:r>
      <w:r w:rsidR="00024986">
        <w:rPr>
          <w:sz w:val="20"/>
          <w:lang w:val="fr-CA"/>
        </w:rPr>
        <w:t xml:space="preserve">interne </w:t>
      </w:r>
      <w:r w:rsidRPr="00024986">
        <w:rPr>
          <w:sz w:val="20"/>
          <w:lang w:val="fr-CA"/>
        </w:rPr>
        <w:t xml:space="preserve">désignera </w:t>
      </w:r>
      <w:r>
        <w:rPr>
          <w:sz w:val="20"/>
          <w:lang w:val="fr-CA"/>
        </w:rPr>
        <w:t>aussi</w:t>
      </w:r>
      <w:r w:rsidRPr="00024986">
        <w:rPr>
          <w:sz w:val="20"/>
          <w:lang w:val="fr-CA"/>
        </w:rPr>
        <w:t xml:space="preserve"> un enquêteur chargé d'examiner les allégations.</w:t>
      </w:r>
    </w:p>
    <w:p w14:paraId="54F1CF8C" w14:textId="77777777" w:rsidR="008A7AE0" w:rsidRPr="00024986" w:rsidRDefault="008A7AE0">
      <w:pPr>
        <w:pStyle w:val="Corpsdetexte"/>
        <w:spacing w:before="5"/>
        <w:rPr>
          <w:lang w:val="fr-CA"/>
        </w:rPr>
      </w:pPr>
    </w:p>
    <w:p w14:paraId="5BB412CA" w14:textId="77777777" w:rsidR="000837B9" w:rsidRPr="00024986" w:rsidRDefault="0088542B">
      <w:pPr>
        <w:pStyle w:val="Paragraphedeliste"/>
        <w:numPr>
          <w:ilvl w:val="0"/>
          <w:numId w:val="4"/>
        </w:numPr>
        <w:tabs>
          <w:tab w:val="left" w:pos="301"/>
        </w:tabs>
        <w:spacing w:line="237" w:lineRule="auto"/>
        <w:ind w:left="102" w:right="480" w:firstLine="0"/>
        <w:jc w:val="both"/>
        <w:rPr>
          <w:sz w:val="20"/>
          <w:lang w:val="fr-CA"/>
        </w:rPr>
      </w:pPr>
      <w:r w:rsidRPr="00024986">
        <w:rPr>
          <w:sz w:val="20"/>
          <w:lang w:val="fr-CA"/>
        </w:rPr>
        <w:t>L'enquêteur peut être un représentant ou un directeur de Football Canada ou une tierce partie indépendante qualifiée pour enquêter sur les plaintes de harcèlement. L'enquêteur ne doi</w:t>
      </w:r>
      <w:r w:rsidRPr="00024986">
        <w:rPr>
          <w:sz w:val="20"/>
          <w:lang w:val="fr-CA"/>
        </w:rPr>
        <w:t>t pas être en situation de conflit d'intérêts et ne doit avoir aucun lien avec l'une ou l'autre des parties.</w:t>
      </w:r>
    </w:p>
    <w:p w14:paraId="2641A806" w14:textId="77777777" w:rsidR="008A7AE0" w:rsidRPr="00024986" w:rsidRDefault="008A7AE0">
      <w:pPr>
        <w:spacing w:line="237" w:lineRule="auto"/>
        <w:jc w:val="both"/>
        <w:rPr>
          <w:sz w:val="20"/>
          <w:lang w:val="fr-CA"/>
        </w:rPr>
        <w:sectPr w:rsidR="008A7AE0" w:rsidRPr="00024986">
          <w:headerReference w:type="default" r:id="rId7"/>
          <w:type w:val="continuous"/>
          <w:pgSz w:w="12240" w:h="15840"/>
          <w:pgMar w:top="2560" w:right="1340" w:bottom="280" w:left="1340" w:header="731" w:footer="720" w:gutter="0"/>
          <w:pgNumType w:start="1"/>
          <w:cols w:space="720"/>
        </w:sectPr>
      </w:pPr>
    </w:p>
    <w:p w14:paraId="3FD7C373" w14:textId="77777777" w:rsidR="008A7AE0" w:rsidRPr="00024986" w:rsidRDefault="008A7AE0">
      <w:pPr>
        <w:pStyle w:val="Corpsdetexte"/>
        <w:spacing w:before="8"/>
        <w:rPr>
          <w:sz w:val="15"/>
          <w:lang w:val="fr-CA"/>
        </w:rPr>
      </w:pPr>
    </w:p>
    <w:p w14:paraId="5371E160" w14:textId="77777777" w:rsidR="000837B9" w:rsidRPr="00024986" w:rsidRDefault="0088542B">
      <w:pPr>
        <w:pStyle w:val="Paragraphedeliste"/>
        <w:numPr>
          <w:ilvl w:val="0"/>
          <w:numId w:val="4"/>
        </w:numPr>
        <w:tabs>
          <w:tab w:val="left" w:pos="301"/>
        </w:tabs>
        <w:spacing w:before="104" w:line="237" w:lineRule="auto"/>
        <w:ind w:left="102" w:right="726" w:firstLine="0"/>
        <w:rPr>
          <w:sz w:val="20"/>
          <w:lang w:val="fr-CA"/>
        </w:rPr>
      </w:pPr>
      <w:r w:rsidRPr="00024986">
        <w:rPr>
          <w:sz w:val="20"/>
          <w:lang w:val="fr-CA"/>
        </w:rPr>
        <w:t xml:space="preserve">La législation fédérale et/ou </w:t>
      </w:r>
      <w:r w:rsidRPr="00024986">
        <w:rPr>
          <w:sz w:val="20"/>
          <w:lang w:val="fr-CA"/>
        </w:rPr>
        <w:t>provinciale relative au harcèlement sur le lieu de travail peut s'appliquer à l'enquête si le harcèlement a été dirigé contre un travailleur sur un lieu de travail. L'enquêteur doit examiner la législation sur la sécurité au travail et/ou consulter des exp</w:t>
      </w:r>
      <w:r w:rsidRPr="00024986">
        <w:rPr>
          <w:sz w:val="20"/>
          <w:lang w:val="fr-CA"/>
        </w:rPr>
        <w:t>erts indépendants pour déterminer si la législation s'applique à la plainte.</w:t>
      </w:r>
    </w:p>
    <w:p w14:paraId="52E00E78" w14:textId="77777777" w:rsidR="008A7AE0" w:rsidRPr="00024986" w:rsidRDefault="008A7AE0">
      <w:pPr>
        <w:pStyle w:val="Corpsdetexte"/>
        <w:spacing w:before="3"/>
        <w:rPr>
          <w:lang w:val="fr-CA"/>
        </w:rPr>
      </w:pPr>
    </w:p>
    <w:p w14:paraId="7897EF53" w14:textId="23EDD9DE" w:rsidR="000837B9" w:rsidRPr="00024986" w:rsidRDefault="0088542B">
      <w:pPr>
        <w:pStyle w:val="Paragraphedeliste"/>
        <w:numPr>
          <w:ilvl w:val="0"/>
          <w:numId w:val="4"/>
        </w:numPr>
        <w:tabs>
          <w:tab w:val="left" w:pos="402"/>
        </w:tabs>
        <w:ind w:left="102" w:right="697" w:firstLine="0"/>
        <w:rPr>
          <w:sz w:val="20"/>
          <w:lang w:val="fr-CA"/>
        </w:rPr>
      </w:pPr>
      <w:r w:rsidRPr="00024986">
        <w:rPr>
          <w:sz w:val="20"/>
          <w:lang w:val="fr-CA"/>
        </w:rPr>
        <w:t>L'enquête peut prendre toute forme décidée par l'enquêteur, conformément à la législation fédérale et/ou provinciale applicable. L'enquête peut comprendre</w:t>
      </w:r>
      <w:r w:rsidR="00024986">
        <w:rPr>
          <w:sz w:val="20"/>
          <w:lang w:val="fr-CA"/>
        </w:rPr>
        <w:t> :</w:t>
      </w:r>
    </w:p>
    <w:p w14:paraId="77C54C45" w14:textId="5CA87966" w:rsidR="000837B9" w:rsidRPr="00024986" w:rsidRDefault="0088542B">
      <w:pPr>
        <w:pStyle w:val="Paragraphedeliste"/>
        <w:numPr>
          <w:ilvl w:val="0"/>
          <w:numId w:val="1"/>
        </w:numPr>
        <w:tabs>
          <w:tab w:val="left" w:pos="305"/>
        </w:tabs>
        <w:spacing w:before="16"/>
        <w:ind w:hanging="203"/>
        <w:rPr>
          <w:sz w:val="20"/>
          <w:lang w:val="fr-CA"/>
        </w:rPr>
      </w:pPr>
      <w:r w:rsidRPr="00024986">
        <w:rPr>
          <w:sz w:val="20"/>
          <w:lang w:val="fr-CA"/>
        </w:rPr>
        <w:t>L</w:t>
      </w:r>
      <w:r w:rsidR="00E00D9D">
        <w:rPr>
          <w:sz w:val="20"/>
          <w:lang w:val="fr-CA"/>
        </w:rPr>
        <w:t>’interrogation du</w:t>
      </w:r>
      <w:r w:rsidRPr="00024986">
        <w:rPr>
          <w:sz w:val="20"/>
          <w:lang w:val="fr-CA"/>
        </w:rPr>
        <w:t xml:space="preserve"> pl</w:t>
      </w:r>
      <w:r w:rsidRPr="00024986">
        <w:rPr>
          <w:sz w:val="20"/>
          <w:lang w:val="fr-CA"/>
        </w:rPr>
        <w:t>aignant;</w:t>
      </w:r>
    </w:p>
    <w:p w14:paraId="670BDC7D" w14:textId="58F97089" w:rsidR="000837B9" w:rsidRPr="00024986" w:rsidRDefault="0088542B">
      <w:pPr>
        <w:pStyle w:val="Paragraphedeliste"/>
        <w:numPr>
          <w:ilvl w:val="0"/>
          <w:numId w:val="1"/>
        </w:numPr>
        <w:tabs>
          <w:tab w:val="left" w:pos="314"/>
        </w:tabs>
        <w:spacing w:before="15"/>
        <w:ind w:left="313" w:hanging="212"/>
        <w:rPr>
          <w:sz w:val="20"/>
          <w:lang w:val="fr-CA"/>
        </w:rPr>
      </w:pPr>
      <w:r w:rsidRPr="00024986">
        <w:rPr>
          <w:sz w:val="20"/>
          <w:lang w:val="fr-CA"/>
        </w:rPr>
        <w:t xml:space="preserve">Les </w:t>
      </w:r>
      <w:r w:rsidR="00E00D9D">
        <w:rPr>
          <w:sz w:val="20"/>
          <w:lang w:val="fr-CA"/>
        </w:rPr>
        <w:t>interrogation</w:t>
      </w:r>
      <w:r>
        <w:rPr>
          <w:sz w:val="20"/>
          <w:lang w:val="fr-CA"/>
        </w:rPr>
        <w:t>s</w:t>
      </w:r>
      <w:r w:rsidR="00E00D9D" w:rsidRPr="00024986">
        <w:rPr>
          <w:sz w:val="20"/>
          <w:lang w:val="fr-CA"/>
        </w:rPr>
        <w:t xml:space="preserve"> </w:t>
      </w:r>
      <w:r w:rsidR="00E00D9D">
        <w:rPr>
          <w:sz w:val="20"/>
          <w:lang w:val="fr-CA"/>
        </w:rPr>
        <w:t xml:space="preserve">des </w:t>
      </w:r>
      <w:r w:rsidRPr="00024986">
        <w:rPr>
          <w:sz w:val="20"/>
          <w:lang w:val="fr-CA"/>
        </w:rPr>
        <w:t>témoins du plaignan</w:t>
      </w:r>
      <w:r w:rsidR="00E00D9D">
        <w:rPr>
          <w:sz w:val="20"/>
          <w:lang w:val="fr-CA"/>
        </w:rPr>
        <w:t>t</w:t>
      </w:r>
      <w:r w:rsidRPr="00024986">
        <w:rPr>
          <w:sz w:val="20"/>
          <w:lang w:val="fr-CA"/>
        </w:rPr>
        <w:t>;</w:t>
      </w:r>
    </w:p>
    <w:p w14:paraId="4D169721" w14:textId="38A0C43B" w:rsidR="000837B9" w:rsidRPr="00024986" w:rsidRDefault="0088542B">
      <w:pPr>
        <w:pStyle w:val="Paragraphedeliste"/>
        <w:numPr>
          <w:ilvl w:val="0"/>
          <w:numId w:val="1"/>
        </w:numPr>
        <w:tabs>
          <w:tab w:val="left" w:pos="294"/>
        </w:tabs>
        <w:spacing w:before="15"/>
        <w:ind w:left="293" w:hanging="192"/>
        <w:rPr>
          <w:sz w:val="20"/>
          <w:lang w:val="fr-CA"/>
        </w:rPr>
      </w:pPr>
      <w:r w:rsidRPr="00024986">
        <w:rPr>
          <w:sz w:val="20"/>
          <w:lang w:val="fr-CA"/>
        </w:rPr>
        <w:t>Exposé des faits (point de vue du plaignant) préparé par l'enquêteur et reconnu par le plaignant;</w:t>
      </w:r>
    </w:p>
    <w:p w14:paraId="76B0A028" w14:textId="6628EF23" w:rsidR="000837B9" w:rsidRPr="00024986" w:rsidRDefault="00E00D9D">
      <w:pPr>
        <w:pStyle w:val="Paragraphedeliste"/>
        <w:numPr>
          <w:ilvl w:val="0"/>
          <w:numId w:val="1"/>
        </w:numPr>
        <w:tabs>
          <w:tab w:val="left" w:pos="314"/>
        </w:tabs>
        <w:ind w:left="313" w:hanging="212"/>
        <w:rPr>
          <w:sz w:val="20"/>
          <w:lang w:val="fr-CA"/>
        </w:rPr>
      </w:pPr>
      <w:r w:rsidRPr="00024986">
        <w:rPr>
          <w:sz w:val="20"/>
          <w:lang w:val="fr-CA"/>
        </w:rPr>
        <w:t>Exposé des faits remis au défendeur;</w:t>
      </w:r>
    </w:p>
    <w:p w14:paraId="70FD1032" w14:textId="5FCDB0FA" w:rsidR="000837B9" w:rsidRPr="00024986" w:rsidRDefault="00E00D9D">
      <w:pPr>
        <w:pStyle w:val="Paragraphedeliste"/>
        <w:numPr>
          <w:ilvl w:val="0"/>
          <w:numId w:val="1"/>
        </w:numPr>
        <w:tabs>
          <w:tab w:val="left" w:pos="309"/>
        </w:tabs>
        <w:spacing w:before="11"/>
        <w:ind w:left="308" w:hanging="207"/>
        <w:rPr>
          <w:sz w:val="20"/>
          <w:lang w:val="fr-CA"/>
        </w:rPr>
      </w:pPr>
      <w:r w:rsidRPr="00024986">
        <w:rPr>
          <w:sz w:val="20"/>
          <w:lang w:val="fr-CA"/>
        </w:rPr>
        <w:t>L</w:t>
      </w:r>
      <w:r>
        <w:rPr>
          <w:sz w:val="20"/>
          <w:lang w:val="fr-CA"/>
        </w:rPr>
        <w:t>’interrogation du</w:t>
      </w:r>
      <w:r w:rsidRPr="00024986">
        <w:rPr>
          <w:sz w:val="20"/>
          <w:lang w:val="fr-CA"/>
        </w:rPr>
        <w:t xml:space="preserve"> </w:t>
      </w:r>
      <w:r w:rsidR="00024986" w:rsidRPr="00024986">
        <w:rPr>
          <w:sz w:val="20"/>
          <w:lang w:val="fr-CA"/>
        </w:rPr>
        <w:t>défendeur</w:t>
      </w:r>
      <w:r w:rsidRPr="00024986">
        <w:rPr>
          <w:sz w:val="20"/>
          <w:lang w:val="fr-CA"/>
        </w:rPr>
        <w:t>;</w:t>
      </w:r>
    </w:p>
    <w:p w14:paraId="37633D22" w14:textId="745F24B6" w:rsidR="000837B9" w:rsidRPr="00024986" w:rsidRDefault="00E00D9D">
      <w:pPr>
        <w:pStyle w:val="Paragraphedeliste"/>
        <w:numPr>
          <w:ilvl w:val="0"/>
          <w:numId w:val="1"/>
        </w:numPr>
        <w:tabs>
          <w:tab w:val="left" w:pos="270"/>
        </w:tabs>
        <w:spacing w:before="10"/>
        <w:ind w:left="269" w:hanging="168"/>
        <w:rPr>
          <w:sz w:val="20"/>
          <w:lang w:val="fr-CA"/>
        </w:rPr>
      </w:pPr>
      <w:r w:rsidRPr="00024986">
        <w:rPr>
          <w:sz w:val="20"/>
          <w:lang w:val="fr-CA"/>
        </w:rPr>
        <w:t xml:space="preserve">Les </w:t>
      </w:r>
      <w:r>
        <w:rPr>
          <w:sz w:val="20"/>
          <w:lang w:val="fr-CA"/>
        </w:rPr>
        <w:t>interrogation</w:t>
      </w:r>
      <w:r w:rsidR="0088542B">
        <w:rPr>
          <w:sz w:val="20"/>
          <w:lang w:val="fr-CA"/>
        </w:rPr>
        <w:t>s</w:t>
      </w:r>
      <w:r w:rsidRPr="00024986">
        <w:rPr>
          <w:sz w:val="20"/>
          <w:lang w:val="fr-CA"/>
        </w:rPr>
        <w:t xml:space="preserve"> </w:t>
      </w:r>
      <w:r>
        <w:rPr>
          <w:sz w:val="20"/>
          <w:lang w:val="fr-CA"/>
        </w:rPr>
        <w:t xml:space="preserve">des </w:t>
      </w:r>
      <w:r w:rsidRPr="00024986">
        <w:rPr>
          <w:sz w:val="20"/>
          <w:lang w:val="fr-CA"/>
        </w:rPr>
        <w:t>témoins du défendeur; et</w:t>
      </w:r>
    </w:p>
    <w:p w14:paraId="752D1BA3" w14:textId="77777777" w:rsidR="000837B9" w:rsidRPr="00024986" w:rsidRDefault="0088542B">
      <w:pPr>
        <w:pStyle w:val="Paragraphedeliste"/>
        <w:numPr>
          <w:ilvl w:val="0"/>
          <w:numId w:val="1"/>
        </w:numPr>
        <w:tabs>
          <w:tab w:val="left" w:pos="303"/>
        </w:tabs>
        <w:spacing w:before="10"/>
        <w:ind w:left="302" w:hanging="201"/>
        <w:rPr>
          <w:sz w:val="20"/>
          <w:lang w:val="fr-CA"/>
        </w:rPr>
      </w:pPr>
      <w:r w:rsidRPr="00024986">
        <w:rPr>
          <w:sz w:val="20"/>
          <w:lang w:val="fr-CA"/>
        </w:rPr>
        <w:t>Exposé des faits (point de vue du défendeur) préparé par l'enquêteur et reconnu par le défendeur.</w:t>
      </w:r>
    </w:p>
    <w:p w14:paraId="5E8A37B2" w14:textId="77777777" w:rsidR="008A7AE0" w:rsidRPr="00024986" w:rsidRDefault="008A7AE0">
      <w:pPr>
        <w:pStyle w:val="Corpsdetexte"/>
        <w:spacing w:before="9"/>
        <w:rPr>
          <w:sz w:val="19"/>
          <w:lang w:val="fr-CA"/>
        </w:rPr>
      </w:pPr>
    </w:p>
    <w:p w14:paraId="77878EB0" w14:textId="77777777" w:rsidR="000837B9" w:rsidRPr="00024986" w:rsidRDefault="0088542B">
      <w:pPr>
        <w:pStyle w:val="Titre1"/>
        <w:rPr>
          <w:lang w:val="fr-CA"/>
        </w:rPr>
      </w:pPr>
      <w:r w:rsidRPr="00024986">
        <w:rPr>
          <w:lang w:val="fr-CA"/>
        </w:rPr>
        <w:t>Rapport de l'enquêteur</w:t>
      </w:r>
    </w:p>
    <w:p w14:paraId="2679ECC7" w14:textId="6FD888D8" w:rsidR="000837B9" w:rsidRPr="00024986" w:rsidRDefault="0088542B">
      <w:pPr>
        <w:pStyle w:val="Paragraphedeliste"/>
        <w:numPr>
          <w:ilvl w:val="0"/>
          <w:numId w:val="4"/>
        </w:numPr>
        <w:tabs>
          <w:tab w:val="left" w:pos="402"/>
        </w:tabs>
        <w:ind w:left="102" w:right="293" w:firstLine="0"/>
        <w:rPr>
          <w:sz w:val="20"/>
          <w:lang w:val="fr-CA"/>
        </w:rPr>
      </w:pPr>
      <w:r w:rsidRPr="00024986">
        <w:rPr>
          <w:sz w:val="20"/>
          <w:lang w:val="fr-CA"/>
        </w:rPr>
        <w:t>L'enquêteur prépare et soumet un rapport dans les délais fixés par le président du comité de discipline</w:t>
      </w:r>
      <w:r w:rsidR="00024986">
        <w:rPr>
          <w:sz w:val="20"/>
          <w:lang w:val="fr-CA"/>
        </w:rPr>
        <w:t xml:space="preserve"> interne</w:t>
      </w:r>
      <w:r w:rsidRPr="00024986">
        <w:rPr>
          <w:sz w:val="20"/>
          <w:lang w:val="fr-CA"/>
        </w:rPr>
        <w:t xml:space="preserve">, qui peut modifier ces délais conformément à la </w:t>
      </w:r>
      <w:r w:rsidR="00024986" w:rsidRPr="00024986">
        <w:rPr>
          <w:i/>
          <w:sz w:val="20"/>
          <w:lang w:val="fr-CA"/>
        </w:rPr>
        <w:t>politique en matière de</w:t>
      </w:r>
      <w:r w:rsidR="00024986">
        <w:rPr>
          <w:i/>
          <w:sz w:val="20"/>
          <w:lang w:val="fr-CA"/>
        </w:rPr>
        <w:t xml:space="preserve"> mesures</w:t>
      </w:r>
      <w:r w:rsidR="00024986" w:rsidRPr="00024986">
        <w:rPr>
          <w:i/>
          <w:sz w:val="20"/>
          <w:lang w:val="fr-CA"/>
        </w:rPr>
        <w:t xml:space="preserve"> disciplin</w:t>
      </w:r>
      <w:r w:rsidR="00024986">
        <w:rPr>
          <w:i/>
          <w:sz w:val="20"/>
          <w:lang w:val="fr-CA"/>
        </w:rPr>
        <w:t>aires</w:t>
      </w:r>
      <w:r w:rsidR="00024986" w:rsidRPr="00024986">
        <w:rPr>
          <w:i/>
          <w:sz w:val="20"/>
          <w:lang w:val="fr-CA"/>
        </w:rPr>
        <w:t xml:space="preserve"> et de plainte</w:t>
      </w:r>
      <w:r w:rsidR="00024986">
        <w:rPr>
          <w:i/>
          <w:sz w:val="20"/>
          <w:lang w:val="fr-CA"/>
        </w:rPr>
        <w:t>s</w:t>
      </w:r>
      <w:r w:rsidRPr="00024986">
        <w:rPr>
          <w:i/>
          <w:sz w:val="20"/>
          <w:lang w:val="fr-CA"/>
        </w:rPr>
        <w:t>.</w:t>
      </w:r>
    </w:p>
    <w:p w14:paraId="2E7D4511" w14:textId="77777777" w:rsidR="008A7AE0" w:rsidRPr="00024986" w:rsidRDefault="008A7AE0">
      <w:pPr>
        <w:pStyle w:val="Corpsdetexte"/>
        <w:spacing w:before="2"/>
        <w:rPr>
          <w:lang w:val="fr-CA"/>
        </w:rPr>
      </w:pPr>
    </w:p>
    <w:p w14:paraId="16CF6E8D" w14:textId="683C2DF3" w:rsidR="000837B9" w:rsidRPr="00024986" w:rsidRDefault="0088542B">
      <w:pPr>
        <w:pStyle w:val="Paragraphedeliste"/>
        <w:numPr>
          <w:ilvl w:val="0"/>
          <w:numId w:val="4"/>
        </w:numPr>
        <w:tabs>
          <w:tab w:val="left" w:pos="402"/>
        </w:tabs>
        <w:ind w:left="102" w:right="98" w:firstLine="0"/>
        <w:rPr>
          <w:sz w:val="20"/>
          <w:lang w:val="fr-CA"/>
        </w:rPr>
      </w:pPr>
      <w:r w:rsidRPr="00024986">
        <w:rPr>
          <w:sz w:val="20"/>
          <w:lang w:val="fr-CA"/>
        </w:rPr>
        <w:t xml:space="preserve">Le rapport de l'enquêteur doit comprendre un résumé des preuves fournies par les parties (y compris les deux </w:t>
      </w:r>
      <w:r w:rsidR="00D416E9">
        <w:rPr>
          <w:sz w:val="20"/>
          <w:lang w:val="fr-CA"/>
        </w:rPr>
        <w:t>exposé</w:t>
      </w:r>
      <w:r w:rsidRPr="00024986">
        <w:rPr>
          <w:sz w:val="20"/>
          <w:lang w:val="fr-CA"/>
        </w:rPr>
        <w:t xml:space="preserve">s des faits, le cas échéant) et les recommandations de l'enquêteur sur la question de savoir si, selon la prépondérance des probabilités, un </w:t>
      </w:r>
      <w:r w:rsidRPr="00024986">
        <w:rPr>
          <w:sz w:val="20"/>
          <w:lang w:val="fr-CA"/>
        </w:rPr>
        <w:t>incident pouvant être considéré comme une discrimination, un harcèlement, un harcèlement sur le lieu de travail, une violence sur le lieu de travail, un harcèlement sexuel ou un abus s'est produit ou non.</w:t>
      </w:r>
      <w:r w:rsidR="00024986">
        <w:rPr>
          <w:sz w:val="20"/>
          <w:lang w:val="fr-CA"/>
        </w:rPr>
        <w:t xml:space="preserve"> </w:t>
      </w:r>
    </w:p>
    <w:p w14:paraId="2ED0D4BD" w14:textId="77777777" w:rsidR="008A7AE0" w:rsidRPr="00024986" w:rsidRDefault="008A7AE0">
      <w:pPr>
        <w:pStyle w:val="Corpsdetexte"/>
        <w:spacing w:before="11"/>
        <w:rPr>
          <w:sz w:val="19"/>
          <w:lang w:val="fr-CA"/>
        </w:rPr>
      </w:pPr>
    </w:p>
    <w:p w14:paraId="1C7E355F" w14:textId="5B762D87" w:rsidR="000837B9" w:rsidRPr="00024986" w:rsidRDefault="00D416E9">
      <w:pPr>
        <w:pStyle w:val="Paragraphedeliste"/>
        <w:numPr>
          <w:ilvl w:val="0"/>
          <w:numId w:val="4"/>
        </w:numPr>
        <w:tabs>
          <w:tab w:val="left" w:pos="402"/>
        </w:tabs>
        <w:ind w:left="102" w:right="499" w:firstLine="0"/>
        <w:rPr>
          <w:sz w:val="20"/>
          <w:lang w:val="fr-CA"/>
        </w:rPr>
      </w:pPr>
      <w:r w:rsidRPr="00D416E9">
        <w:rPr>
          <w:sz w:val="20"/>
          <w:lang w:val="fr-CA"/>
        </w:rPr>
        <w:t>Le rapport de l'enquêteur est remis aux parties en supprimant les noms et les données d'identification des témoins.</w:t>
      </w:r>
      <w:r w:rsidRPr="00024986">
        <w:rPr>
          <w:sz w:val="20"/>
          <w:lang w:val="fr-CA"/>
        </w:rPr>
        <w:t xml:space="preserve"> </w:t>
      </w:r>
      <w:r w:rsidRPr="00D416E9">
        <w:rPr>
          <w:sz w:val="20"/>
          <w:lang w:val="fr-CA"/>
        </w:rPr>
        <w:t>La fourniture du rapport de l'enquêteur est conditionnelle à ce que les parties ne distribuent pas le rapport à une tierce partie sans l'autorisation écrite de Football Canada.</w:t>
      </w:r>
    </w:p>
    <w:p w14:paraId="30D247C4" w14:textId="77777777" w:rsidR="008A7AE0" w:rsidRPr="00024986" w:rsidRDefault="008A7AE0">
      <w:pPr>
        <w:pStyle w:val="Corpsdetexte"/>
        <w:spacing w:before="3"/>
        <w:rPr>
          <w:lang w:val="fr-CA"/>
        </w:rPr>
      </w:pPr>
    </w:p>
    <w:p w14:paraId="0E180445" w14:textId="01105E5F" w:rsidR="000837B9" w:rsidRPr="00024986" w:rsidRDefault="0088542B">
      <w:pPr>
        <w:pStyle w:val="Paragraphedeliste"/>
        <w:numPr>
          <w:ilvl w:val="0"/>
          <w:numId w:val="4"/>
        </w:numPr>
        <w:tabs>
          <w:tab w:val="left" w:pos="402"/>
        </w:tabs>
        <w:ind w:left="102" w:right="198" w:firstLine="0"/>
        <w:rPr>
          <w:sz w:val="20"/>
          <w:lang w:val="fr-CA"/>
        </w:rPr>
      </w:pPr>
      <w:r w:rsidRPr="00024986">
        <w:rPr>
          <w:sz w:val="20"/>
          <w:lang w:val="fr-CA"/>
        </w:rPr>
        <w:t>Si l'enquêt</w:t>
      </w:r>
      <w:r w:rsidRPr="00024986">
        <w:rPr>
          <w:sz w:val="20"/>
          <w:lang w:val="fr-CA"/>
        </w:rPr>
        <w:t xml:space="preserve">eur estime qu'il existe des cas possibles d'infraction au </w:t>
      </w:r>
      <w:r w:rsidRPr="00024986">
        <w:rPr>
          <w:i/>
          <w:sz w:val="20"/>
          <w:lang w:val="fr-CA"/>
        </w:rPr>
        <w:t>Code criminel</w:t>
      </w:r>
      <w:r w:rsidRPr="00024986">
        <w:rPr>
          <w:sz w:val="20"/>
          <w:lang w:val="fr-CA"/>
        </w:rPr>
        <w:t xml:space="preserve">, en particulier en ce qui concerne le harcèlement criminel, les menaces, les voies de fait, </w:t>
      </w:r>
      <w:r w:rsidR="00D416E9" w:rsidRPr="00D416E9">
        <w:rPr>
          <w:sz w:val="20"/>
          <w:lang w:val="fr-CA"/>
        </w:rPr>
        <w:t xml:space="preserve">les </w:t>
      </w:r>
      <w:r w:rsidR="00D416E9">
        <w:rPr>
          <w:sz w:val="20"/>
          <w:lang w:val="fr-CA"/>
        </w:rPr>
        <w:t>c</w:t>
      </w:r>
      <w:r w:rsidR="00D416E9" w:rsidRPr="00D416E9">
        <w:rPr>
          <w:sz w:val="20"/>
          <w:lang w:val="fr-CA"/>
        </w:rPr>
        <w:t>ontacts sexuels</w:t>
      </w:r>
      <w:r w:rsidR="00D416E9" w:rsidRPr="00024986">
        <w:rPr>
          <w:sz w:val="20"/>
          <w:lang w:val="fr-CA"/>
        </w:rPr>
        <w:t xml:space="preserve"> </w:t>
      </w:r>
      <w:r w:rsidRPr="00024986">
        <w:rPr>
          <w:sz w:val="20"/>
          <w:lang w:val="fr-CA"/>
        </w:rPr>
        <w:t>ou l'exploitation sexuelle, l'enquêteur conseillera au plaignant de por</w:t>
      </w:r>
      <w:r w:rsidRPr="00024986">
        <w:rPr>
          <w:sz w:val="20"/>
          <w:lang w:val="fr-CA"/>
        </w:rPr>
        <w:t xml:space="preserve">ter l'affaire à l'attention de la police. L'enquêteur informera </w:t>
      </w:r>
      <w:r>
        <w:rPr>
          <w:sz w:val="20"/>
          <w:lang w:val="fr-CA"/>
        </w:rPr>
        <w:t xml:space="preserve">aussi </w:t>
      </w:r>
      <w:r w:rsidRPr="00024986">
        <w:rPr>
          <w:sz w:val="20"/>
          <w:lang w:val="fr-CA"/>
        </w:rPr>
        <w:t>Football Canada que l'affaire doit être transmise à la police.</w:t>
      </w:r>
    </w:p>
    <w:p w14:paraId="4A688B48" w14:textId="77777777" w:rsidR="008A7AE0" w:rsidRPr="00024986" w:rsidRDefault="008A7AE0">
      <w:pPr>
        <w:pStyle w:val="Corpsdetexte"/>
        <w:spacing w:before="10"/>
        <w:rPr>
          <w:sz w:val="19"/>
          <w:lang w:val="fr-CA"/>
        </w:rPr>
      </w:pPr>
    </w:p>
    <w:p w14:paraId="27B4162F" w14:textId="71007EA6" w:rsidR="000837B9" w:rsidRPr="00024986" w:rsidRDefault="00D416E9">
      <w:pPr>
        <w:pStyle w:val="Paragraphedeliste"/>
        <w:numPr>
          <w:ilvl w:val="0"/>
          <w:numId w:val="4"/>
        </w:numPr>
        <w:tabs>
          <w:tab w:val="left" w:pos="402"/>
        </w:tabs>
        <w:ind w:left="102" w:right="126" w:firstLine="0"/>
        <w:rPr>
          <w:sz w:val="20"/>
          <w:lang w:val="fr-CA"/>
        </w:rPr>
      </w:pPr>
      <w:r w:rsidRPr="00D416E9">
        <w:rPr>
          <w:sz w:val="20"/>
          <w:lang w:val="fr-CA"/>
        </w:rPr>
        <w:t xml:space="preserve">L'enquêteur doit </w:t>
      </w:r>
      <w:r w:rsidR="0088542B">
        <w:rPr>
          <w:sz w:val="20"/>
          <w:lang w:val="fr-CA"/>
        </w:rPr>
        <w:t xml:space="preserve">aussi </w:t>
      </w:r>
      <w:r w:rsidRPr="00D416E9">
        <w:rPr>
          <w:sz w:val="20"/>
          <w:lang w:val="fr-CA"/>
        </w:rPr>
        <w:t>informer Football Canada de toute découverte d'activité criminelle. Football Canada peut décider de signaler ou non ces constatations à la police, mais est tenu d'informer la police en cas de constatations liées au trafic de drogues ou de matériel de dopage, à tout crime sexuel impliquant des mineurs, à la fraude à l'encontre de Football Canada ou à d'autres infractions dont l'absence de signalement discréditerait Football Canada.</w:t>
      </w:r>
    </w:p>
    <w:p w14:paraId="42C3D86C" w14:textId="77777777" w:rsidR="008A7AE0" w:rsidRPr="00024986" w:rsidRDefault="008A7AE0">
      <w:pPr>
        <w:pStyle w:val="Corpsdetexte"/>
        <w:spacing w:before="11"/>
        <w:rPr>
          <w:sz w:val="19"/>
          <w:lang w:val="fr-CA"/>
        </w:rPr>
      </w:pPr>
    </w:p>
    <w:p w14:paraId="6E528EC8" w14:textId="171895DC" w:rsidR="000837B9" w:rsidRPr="00024986" w:rsidRDefault="0088542B">
      <w:pPr>
        <w:pStyle w:val="Paragraphedeliste"/>
        <w:numPr>
          <w:ilvl w:val="0"/>
          <w:numId w:val="4"/>
        </w:numPr>
        <w:tabs>
          <w:tab w:val="left" w:pos="402"/>
        </w:tabs>
        <w:ind w:left="102" w:right="113" w:firstLine="0"/>
        <w:rPr>
          <w:sz w:val="20"/>
          <w:lang w:val="fr-CA"/>
        </w:rPr>
      </w:pPr>
      <w:r w:rsidRPr="00024986">
        <w:rPr>
          <w:sz w:val="20"/>
          <w:lang w:val="fr-CA"/>
        </w:rPr>
        <w:t xml:space="preserve">Le président </w:t>
      </w:r>
      <w:r w:rsidR="00D416E9">
        <w:rPr>
          <w:sz w:val="20"/>
          <w:lang w:val="fr-CA"/>
        </w:rPr>
        <w:t xml:space="preserve">du comité de discipline interne </w:t>
      </w:r>
      <w:r w:rsidRPr="00024986">
        <w:rPr>
          <w:sz w:val="20"/>
          <w:lang w:val="fr-CA"/>
        </w:rPr>
        <w:t>ou l</w:t>
      </w:r>
      <w:r w:rsidR="00D416E9">
        <w:rPr>
          <w:sz w:val="20"/>
          <w:lang w:val="fr-CA"/>
        </w:rPr>
        <w:t>e</w:t>
      </w:r>
      <w:r w:rsidRPr="00024986">
        <w:rPr>
          <w:sz w:val="20"/>
          <w:lang w:val="fr-CA"/>
        </w:rPr>
        <w:t xml:space="preserve"> </w:t>
      </w:r>
      <w:r w:rsidR="00D416E9">
        <w:rPr>
          <w:sz w:val="20"/>
          <w:lang w:val="fr-CA"/>
        </w:rPr>
        <w:t>panel de discipline externe</w:t>
      </w:r>
      <w:r w:rsidRPr="00024986">
        <w:rPr>
          <w:sz w:val="20"/>
          <w:lang w:val="fr-CA"/>
        </w:rPr>
        <w:t xml:space="preserve">, selon le cas, examine le rapport de l'enquêteur, ainsi que les observations des </w:t>
      </w:r>
      <w:r w:rsidRPr="00024986">
        <w:rPr>
          <w:sz w:val="20"/>
          <w:lang w:val="fr-CA"/>
        </w:rPr>
        <w:t>parties, avant de prendre une décision sur la plainte.</w:t>
      </w:r>
    </w:p>
    <w:p w14:paraId="703C8FE8" w14:textId="77777777" w:rsidR="008A7AE0" w:rsidRPr="00024986" w:rsidRDefault="008A7AE0">
      <w:pPr>
        <w:pStyle w:val="Corpsdetexte"/>
        <w:spacing w:before="2"/>
        <w:rPr>
          <w:lang w:val="fr-CA"/>
        </w:rPr>
      </w:pPr>
    </w:p>
    <w:p w14:paraId="5E699DDB" w14:textId="560F441A" w:rsidR="000837B9" w:rsidRPr="00024986" w:rsidRDefault="00E00D9D">
      <w:pPr>
        <w:pStyle w:val="Titre1"/>
        <w:rPr>
          <w:lang w:val="fr-CA"/>
        </w:rPr>
      </w:pPr>
      <w:r w:rsidRPr="00E00D9D">
        <w:rPr>
          <w:lang w:val="fr-CA"/>
        </w:rPr>
        <w:t>Représailles et vengeance</w:t>
      </w:r>
    </w:p>
    <w:p w14:paraId="14D9CE07" w14:textId="77777777" w:rsidR="000837B9" w:rsidRPr="00024986" w:rsidRDefault="0088542B">
      <w:pPr>
        <w:pStyle w:val="Paragraphedeliste"/>
        <w:numPr>
          <w:ilvl w:val="0"/>
          <w:numId w:val="4"/>
        </w:numPr>
        <w:tabs>
          <w:tab w:val="left" w:pos="402"/>
        </w:tabs>
        <w:spacing w:before="3" w:line="237" w:lineRule="auto"/>
        <w:ind w:left="102" w:right="247" w:firstLine="0"/>
        <w:rPr>
          <w:sz w:val="20"/>
          <w:lang w:val="fr-CA"/>
        </w:rPr>
      </w:pPr>
      <w:r w:rsidRPr="00024986">
        <w:rPr>
          <w:sz w:val="20"/>
          <w:lang w:val="fr-CA"/>
        </w:rPr>
        <w:t>Une personne qui dépose une plainte auprès de Football Canada ou qui témoigne dans le cadre d'une enquête ne peut faire l'objet de représailles de la part d'un individu ou d'</w:t>
      </w:r>
      <w:r w:rsidRPr="00024986">
        <w:rPr>
          <w:sz w:val="20"/>
          <w:lang w:val="fr-CA"/>
        </w:rPr>
        <w:t>un groupe. Si une personne qui participe au processus fait l'objet de représailles, elle aura des raisons de déposer une plainte.</w:t>
      </w:r>
    </w:p>
    <w:p w14:paraId="02C19280" w14:textId="77777777" w:rsidR="008A7AE0" w:rsidRPr="00024986" w:rsidRDefault="008A7AE0">
      <w:pPr>
        <w:spacing w:line="237" w:lineRule="auto"/>
        <w:rPr>
          <w:sz w:val="20"/>
          <w:lang w:val="fr-CA"/>
        </w:rPr>
        <w:sectPr w:rsidR="008A7AE0" w:rsidRPr="00024986">
          <w:pgSz w:w="12240" w:h="15840"/>
          <w:pgMar w:top="2560" w:right="1340" w:bottom="280" w:left="1340" w:header="731" w:footer="0" w:gutter="0"/>
          <w:cols w:space="720"/>
        </w:sectPr>
      </w:pPr>
    </w:p>
    <w:p w14:paraId="571DF591" w14:textId="77777777" w:rsidR="008A7AE0" w:rsidRPr="00024986" w:rsidRDefault="008A7AE0">
      <w:pPr>
        <w:pStyle w:val="Corpsdetexte"/>
        <w:spacing w:before="8"/>
        <w:rPr>
          <w:sz w:val="15"/>
          <w:lang w:val="fr-CA"/>
        </w:rPr>
      </w:pPr>
    </w:p>
    <w:p w14:paraId="336296F1" w14:textId="77777777" w:rsidR="000837B9" w:rsidRPr="00024986" w:rsidRDefault="0088542B">
      <w:pPr>
        <w:pStyle w:val="Titre1"/>
        <w:spacing w:before="102" w:line="242" w:lineRule="exact"/>
        <w:rPr>
          <w:lang w:val="fr-CA"/>
        </w:rPr>
      </w:pPr>
      <w:r w:rsidRPr="00024986">
        <w:rPr>
          <w:lang w:val="fr-CA"/>
        </w:rPr>
        <w:t>Confidentialité</w:t>
      </w:r>
    </w:p>
    <w:p w14:paraId="68456F2B" w14:textId="77777777" w:rsidR="000837B9" w:rsidRPr="00024986" w:rsidRDefault="0088542B">
      <w:pPr>
        <w:pStyle w:val="Paragraphedeliste"/>
        <w:numPr>
          <w:ilvl w:val="0"/>
          <w:numId w:val="4"/>
        </w:numPr>
        <w:tabs>
          <w:tab w:val="left" w:pos="402"/>
        </w:tabs>
        <w:ind w:left="102" w:right="530" w:firstLine="0"/>
        <w:rPr>
          <w:sz w:val="20"/>
          <w:lang w:val="fr-CA"/>
        </w:rPr>
      </w:pPr>
      <w:r w:rsidRPr="00024986">
        <w:rPr>
          <w:sz w:val="20"/>
          <w:lang w:val="fr-CA"/>
        </w:rPr>
        <w:t xml:space="preserve">Les informations obtenues au sujet d'un incident ou d'une plainte (y compris les </w:t>
      </w:r>
      <w:r w:rsidRPr="00024986">
        <w:rPr>
          <w:sz w:val="20"/>
          <w:lang w:val="fr-CA"/>
        </w:rPr>
        <w:t>informations d'identification de toute personne impliquée) resteront confidentielles, à moins que leur divulgation ne soit nécessaire pour mener une enquête ou prendre des mesures correctives, ou qu'elle ne soit autrement requise par la loi.</w:t>
      </w:r>
    </w:p>
    <w:p w14:paraId="4AC6B9BC" w14:textId="77777777" w:rsidR="008A7AE0" w:rsidRPr="00024986" w:rsidRDefault="008A7AE0">
      <w:pPr>
        <w:pStyle w:val="Corpsdetexte"/>
        <w:rPr>
          <w:lang w:val="fr-CA"/>
        </w:rPr>
      </w:pPr>
    </w:p>
    <w:p w14:paraId="44D03777" w14:textId="4A59BB4A" w:rsidR="000837B9" w:rsidRPr="00024986" w:rsidRDefault="0088542B">
      <w:pPr>
        <w:pStyle w:val="Paragraphedeliste"/>
        <w:numPr>
          <w:ilvl w:val="0"/>
          <w:numId w:val="4"/>
        </w:numPr>
        <w:tabs>
          <w:tab w:val="left" w:pos="402"/>
        </w:tabs>
        <w:ind w:left="102" w:right="151" w:firstLine="0"/>
        <w:jc w:val="both"/>
        <w:rPr>
          <w:sz w:val="20"/>
          <w:lang w:val="fr-CA"/>
        </w:rPr>
      </w:pPr>
      <w:r w:rsidRPr="00024986">
        <w:rPr>
          <w:sz w:val="20"/>
          <w:lang w:val="fr-CA"/>
        </w:rPr>
        <w:t>L'enquêteur f</w:t>
      </w:r>
      <w:r w:rsidRPr="00024986">
        <w:rPr>
          <w:sz w:val="20"/>
          <w:lang w:val="fr-CA"/>
        </w:rPr>
        <w:t>era tout son possible pour préserver la confidentialité du plaignant, d</w:t>
      </w:r>
      <w:r w:rsidR="00E00D9D">
        <w:rPr>
          <w:sz w:val="20"/>
          <w:lang w:val="fr-CA"/>
        </w:rPr>
        <w:t>u</w:t>
      </w:r>
      <w:r w:rsidRPr="00024986">
        <w:rPr>
          <w:sz w:val="20"/>
          <w:lang w:val="fr-CA"/>
        </w:rPr>
        <w:t xml:space="preserve"> </w:t>
      </w:r>
      <w:r w:rsidR="00E00D9D">
        <w:rPr>
          <w:sz w:val="20"/>
          <w:lang w:val="fr-CA"/>
        </w:rPr>
        <w:t>défendeur</w:t>
      </w:r>
      <w:r w:rsidRPr="00024986">
        <w:rPr>
          <w:sz w:val="20"/>
          <w:lang w:val="fr-CA"/>
        </w:rPr>
        <w:t xml:space="preserve"> et de toute autre partie. Cependant, Football Canada reconnaît que le maintien de l'anonymat d'une partie peut s'avérer difficile pour l'enquêteur au cours de l'enquête.</w:t>
      </w:r>
    </w:p>
    <w:p w14:paraId="02ECA5BA" w14:textId="77777777" w:rsidR="008A7AE0" w:rsidRPr="00024986" w:rsidRDefault="008A7AE0">
      <w:pPr>
        <w:pStyle w:val="Corpsdetexte"/>
        <w:spacing w:before="10"/>
        <w:rPr>
          <w:sz w:val="19"/>
          <w:lang w:val="fr-CA"/>
        </w:rPr>
      </w:pPr>
    </w:p>
    <w:p w14:paraId="4B9E8DB6" w14:textId="77777777" w:rsidR="000837B9" w:rsidRPr="00024986" w:rsidRDefault="0088542B">
      <w:pPr>
        <w:pStyle w:val="Corpsdetexte"/>
        <w:ind w:left="102"/>
        <w:rPr>
          <w:lang w:val="fr-CA"/>
        </w:rPr>
      </w:pPr>
      <w:r w:rsidRPr="00024986">
        <w:rPr>
          <w:lang w:val="fr-CA"/>
        </w:rPr>
        <w:t>La présente politique fait l'objet d'une révision au moins une fois tous les trois ans.</w:t>
      </w:r>
    </w:p>
    <w:p w14:paraId="1CAF615A" w14:textId="77777777" w:rsidR="008A7AE0" w:rsidRPr="00024986" w:rsidRDefault="008A7AE0">
      <w:pPr>
        <w:pStyle w:val="Corpsdetexte"/>
        <w:spacing w:before="8"/>
        <w:rPr>
          <w:sz w:val="19"/>
          <w:lang w:val="fr-CA"/>
        </w:rPr>
      </w:pPr>
    </w:p>
    <w:p w14:paraId="0F368933" w14:textId="70BCCF44" w:rsidR="000837B9" w:rsidRPr="00024986" w:rsidRDefault="0088542B">
      <w:pPr>
        <w:pStyle w:val="Titre1"/>
        <w:rPr>
          <w:rFonts w:ascii="Times New Roman"/>
          <w:lang w:val="fr-CA"/>
        </w:rPr>
      </w:pPr>
      <w:r w:rsidRPr="00024986">
        <w:rPr>
          <w:lang w:val="fr-CA"/>
        </w:rPr>
        <w:t xml:space="preserve">Date de la prochaine </w:t>
      </w:r>
      <w:r w:rsidR="00E00D9D">
        <w:rPr>
          <w:lang w:val="fr-CA"/>
        </w:rPr>
        <w:t>mise à jour</w:t>
      </w:r>
      <w:r w:rsidRPr="00024986">
        <w:rPr>
          <w:lang w:val="fr-CA"/>
        </w:rPr>
        <w:t xml:space="preserve"> : Septembre </w:t>
      </w:r>
      <w:r w:rsidRPr="00E00D9D">
        <w:rPr>
          <w:lang w:val="fr-CA"/>
        </w:rPr>
        <w:t>2023</w:t>
      </w:r>
    </w:p>
    <w:p w14:paraId="3A3A124A" w14:textId="77777777" w:rsidR="000837B9" w:rsidRPr="00024986" w:rsidRDefault="0088542B">
      <w:pPr>
        <w:spacing w:before="1"/>
        <w:ind w:left="102" w:right="432"/>
        <w:rPr>
          <w:i/>
          <w:sz w:val="20"/>
          <w:lang w:val="fr-CA"/>
        </w:rPr>
      </w:pPr>
      <w:r w:rsidRPr="00024986">
        <w:rPr>
          <w:i/>
          <w:sz w:val="20"/>
          <w:lang w:val="fr-CA"/>
        </w:rPr>
        <w:t xml:space="preserve">Les politiques de Football Canada sont publiées en anglais et en français. En cas d'interprétations contradictoires, </w:t>
      </w:r>
      <w:r w:rsidRPr="00024986">
        <w:rPr>
          <w:i/>
          <w:sz w:val="20"/>
          <w:lang w:val="fr-CA"/>
        </w:rPr>
        <w:t>la version anglaise prévaudra.</w:t>
      </w:r>
    </w:p>
    <w:sectPr w:rsidR="000837B9" w:rsidRPr="00024986">
      <w:pgSz w:w="12240" w:h="15840"/>
      <w:pgMar w:top="2560" w:right="1340" w:bottom="280" w:left="1340"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71ED" w14:textId="77777777" w:rsidR="001346A3" w:rsidRDefault="001346A3">
      <w:r>
        <w:separator/>
      </w:r>
    </w:p>
  </w:endnote>
  <w:endnote w:type="continuationSeparator" w:id="0">
    <w:p w14:paraId="3804FA1B" w14:textId="77777777" w:rsidR="001346A3" w:rsidRDefault="0013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DBC39" w14:textId="77777777" w:rsidR="001346A3" w:rsidRDefault="001346A3">
      <w:r>
        <w:separator/>
      </w:r>
    </w:p>
  </w:footnote>
  <w:footnote w:type="continuationSeparator" w:id="0">
    <w:p w14:paraId="231E38DB" w14:textId="77777777" w:rsidR="001346A3" w:rsidRDefault="00134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B1F7" w14:textId="27B0836E" w:rsidR="000837B9" w:rsidRDefault="00913B2D">
    <w:pPr>
      <w:pStyle w:val="Corpsdetexte"/>
      <w:spacing w:line="14" w:lineRule="auto"/>
    </w:pPr>
    <w:r>
      <w:rPr>
        <w:noProof/>
      </w:rPr>
      <mc:AlternateContent>
        <mc:Choice Requires="wps">
          <w:drawing>
            <wp:anchor distT="0" distB="0" distL="114300" distR="114300" simplePos="0" relativeHeight="251658240" behindDoc="1" locked="0" layoutInCell="1" allowOverlap="1" wp14:anchorId="5ED77320" wp14:editId="2EDDB05C">
              <wp:simplePos x="0" y="0"/>
              <wp:positionH relativeFrom="page">
                <wp:posOffset>1645589</wp:posOffset>
              </wp:positionH>
              <wp:positionV relativeFrom="page">
                <wp:posOffset>1438882</wp:posOffset>
              </wp:positionV>
              <wp:extent cx="4324930" cy="190831"/>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930" cy="190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32863" w14:textId="0DE6C8B6" w:rsidR="000837B9" w:rsidRPr="0088542B" w:rsidRDefault="0088542B" w:rsidP="00913B2D">
                          <w:pPr>
                            <w:spacing w:before="21"/>
                            <w:ind w:left="20" w:right="-1214"/>
                            <w:rPr>
                              <w:b/>
                              <w:i/>
                              <w:sz w:val="20"/>
                              <w:lang w:val="fr-CA"/>
                            </w:rPr>
                          </w:pPr>
                          <w:r w:rsidRPr="0088542B">
                            <w:rPr>
                              <w:b/>
                              <w:i/>
                              <w:sz w:val="20"/>
                              <w:lang w:val="fr-CA"/>
                            </w:rPr>
                            <w:t xml:space="preserve">POLITIQUE </w:t>
                          </w:r>
                          <w:r w:rsidR="00913B2D" w:rsidRPr="0088542B">
                            <w:rPr>
                              <w:b/>
                              <w:i/>
                              <w:sz w:val="20"/>
                              <w:lang w:val="fr-CA"/>
                            </w:rPr>
                            <w:t>EN MATIÈRE D’</w:t>
                          </w:r>
                          <w:r w:rsidRPr="0088542B">
                            <w:rPr>
                              <w:b/>
                              <w:i/>
                              <w:sz w:val="20"/>
                              <w:lang w:val="fr-CA"/>
                            </w:rPr>
                            <w:t>ENQUÊTE - DISCRIMINATION, HARCÈLEMENT ET 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77320" id="_x0000_t202" coordsize="21600,21600" o:spt="202" path="m,l,21600r21600,l21600,xe">
              <v:stroke joinstyle="miter"/>
              <v:path gradientshapeok="t" o:connecttype="rect"/>
            </v:shapetype>
            <v:shape id="Text Box 1" o:spid="_x0000_s1026" type="#_x0000_t202" style="position:absolute;margin-left:129.55pt;margin-top:113.3pt;width:340.55pt;height:1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" filled="f" stroked="f">
              <v:textbox inset="0,0,0,0">
                <w:txbxContent>
                  <w:p w14:paraId="65632863" w14:textId="0DE6C8B6" w:rsidR="000837B9" w:rsidRPr="0088542B" w:rsidRDefault="0088542B" w:rsidP="00913B2D">
                    <w:pPr>
                      <w:spacing w:before="21"/>
                      <w:ind w:left="20" w:right="-1214"/>
                      <w:rPr>
                        <w:b/>
                        <w:i/>
                        <w:sz w:val="20"/>
                        <w:lang w:val="fr-CA"/>
                      </w:rPr>
                    </w:pPr>
                    <w:r w:rsidRPr="0088542B">
                      <w:rPr>
                        <w:b/>
                        <w:i/>
                        <w:sz w:val="20"/>
                        <w:lang w:val="fr-CA"/>
                      </w:rPr>
                      <w:t xml:space="preserve">POLITIQUE </w:t>
                    </w:r>
                    <w:r w:rsidR="00913B2D" w:rsidRPr="0088542B">
                      <w:rPr>
                        <w:b/>
                        <w:i/>
                        <w:sz w:val="20"/>
                        <w:lang w:val="fr-CA"/>
                      </w:rPr>
                      <w:t>EN MATIÈRE D’</w:t>
                    </w:r>
                    <w:r w:rsidRPr="0088542B">
                      <w:rPr>
                        <w:b/>
                        <w:i/>
                        <w:sz w:val="20"/>
                        <w:lang w:val="fr-CA"/>
                      </w:rPr>
                      <w:t>ENQUÊTE - DISCRIMINATION, HARCÈLEMENT ET ABUS</w:t>
                    </w:r>
                  </w:p>
                </w:txbxContent>
              </v:textbox>
              <w10:wrap anchorx="page" anchory="page"/>
            </v:shape>
          </w:pict>
        </mc:Fallback>
      </mc:AlternateContent>
    </w:r>
    <w:r>
      <w:rPr>
        <w:noProof/>
      </w:rPr>
      <w:drawing>
        <wp:anchor distT="0" distB="0" distL="0" distR="0" simplePos="0" relativeHeight="251657216" behindDoc="1" locked="0" layoutInCell="1" allowOverlap="1" wp14:anchorId="5D20C284" wp14:editId="10640856">
          <wp:simplePos x="0" y="0"/>
          <wp:positionH relativeFrom="page">
            <wp:posOffset>2452899</wp:posOffset>
          </wp:positionH>
          <wp:positionV relativeFrom="page">
            <wp:posOffset>464478</wp:posOffset>
          </wp:positionV>
          <wp:extent cx="2870200" cy="10048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870200" cy="10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3A08"/>
    <w:multiLevelType w:val="hybridMultilevel"/>
    <w:tmpl w:val="2216F494"/>
    <w:lvl w:ilvl="0" w:tplc="644C31EE">
      <w:start w:val="1"/>
      <w:numFmt w:val="lowerLetter"/>
      <w:lvlText w:val="%1)"/>
      <w:lvlJc w:val="left"/>
      <w:pPr>
        <w:ind w:left="304" w:hanging="202"/>
        <w:jc w:val="left"/>
      </w:pPr>
      <w:rPr>
        <w:rFonts w:ascii="Calibri" w:eastAsia="Calibri" w:hAnsi="Calibri" w:cs="Calibri" w:hint="default"/>
        <w:spacing w:val="-1"/>
        <w:w w:val="100"/>
        <w:sz w:val="20"/>
        <w:szCs w:val="20"/>
        <w:lang w:val="en-US" w:eastAsia="en-US" w:bidi="ar-SA"/>
      </w:rPr>
    </w:lvl>
    <w:lvl w:ilvl="1" w:tplc="D9E4A70A">
      <w:numFmt w:val="bullet"/>
      <w:lvlText w:val="•"/>
      <w:lvlJc w:val="left"/>
      <w:pPr>
        <w:ind w:left="1226" w:hanging="202"/>
      </w:pPr>
      <w:rPr>
        <w:rFonts w:hint="default"/>
        <w:lang w:val="en-US" w:eastAsia="en-US" w:bidi="ar-SA"/>
      </w:rPr>
    </w:lvl>
    <w:lvl w:ilvl="2" w:tplc="DEFE776E">
      <w:numFmt w:val="bullet"/>
      <w:lvlText w:val="•"/>
      <w:lvlJc w:val="left"/>
      <w:pPr>
        <w:ind w:left="2152" w:hanging="202"/>
      </w:pPr>
      <w:rPr>
        <w:rFonts w:hint="default"/>
        <w:lang w:val="en-US" w:eastAsia="en-US" w:bidi="ar-SA"/>
      </w:rPr>
    </w:lvl>
    <w:lvl w:ilvl="3" w:tplc="472836F2">
      <w:numFmt w:val="bullet"/>
      <w:lvlText w:val="•"/>
      <w:lvlJc w:val="left"/>
      <w:pPr>
        <w:ind w:left="3078" w:hanging="202"/>
      </w:pPr>
      <w:rPr>
        <w:rFonts w:hint="default"/>
        <w:lang w:val="en-US" w:eastAsia="en-US" w:bidi="ar-SA"/>
      </w:rPr>
    </w:lvl>
    <w:lvl w:ilvl="4" w:tplc="73588440">
      <w:numFmt w:val="bullet"/>
      <w:lvlText w:val="•"/>
      <w:lvlJc w:val="left"/>
      <w:pPr>
        <w:ind w:left="4004" w:hanging="202"/>
      </w:pPr>
      <w:rPr>
        <w:rFonts w:hint="default"/>
        <w:lang w:val="en-US" w:eastAsia="en-US" w:bidi="ar-SA"/>
      </w:rPr>
    </w:lvl>
    <w:lvl w:ilvl="5" w:tplc="35AED632">
      <w:numFmt w:val="bullet"/>
      <w:lvlText w:val="•"/>
      <w:lvlJc w:val="left"/>
      <w:pPr>
        <w:ind w:left="4930" w:hanging="202"/>
      </w:pPr>
      <w:rPr>
        <w:rFonts w:hint="default"/>
        <w:lang w:val="en-US" w:eastAsia="en-US" w:bidi="ar-SA"/>
      </w:rPr>
    </w:lvl>
    <w:lvl w:ilvl="6" w:tplc="D8B6816E">
      <w:numFmt w:val="bullet"/>
      <w:lvlText w:val="•"/>
      <w:lvlJc w:val="left"/>
      <w:pPr>
        <w:ind w:left="5856" w:hanging="202"/>
      </w:pPr>
      <w:rPr>
        <w:rFonts w:hint="default"/>
        <w:lang w:val="en-US" w:eastAsia="en-US" w:bidi="ar-SA"/>
      </w:rPr>
    </w:lvl>
    <w:lvl w:ilvl="7" w:tplc="C586170E">
      <w:numFmt w:val="bullet"/>
      <w:lvlText w:val="•"/>
      <w:lvlJc w:val="left"/>
      <w:pPr>
        <w:ind w:left="6782" w:hanging="202"/>
      </w:pPr>
      <w:rPr>
        <w:rFonts w:hint="default"/>
        <w:lang w:val="en-US" w:eastAsia="en-US" w:bidi="ar-SA"/>
      </w:rPr>
    </w:lvl>
    <w:lvl w:ilvl="8" w:tplc="D972841C">
      <w:numFmt w:val="bullet"/>
      <w:lvlText w:val="•"/>
      <w:lvlJc w:val="left"/>
      <w:pPr>
        <w:ind w:left="7708" w:hanging="202"/>
      </w:pPr>
      <w:rPr>
        <w:rFonts w:hint="default"/>
        <w:lang w:val="en-US" w:eastAsia="en-US" w:bidi="ar-SA"/>
      </w:rPr>
    </w:lvl>
  </w:abstractNum>
  <w:abstractNum w:abstractNumId="1" w15:restartNumberingAfterBreak="0">
    <w:nsid w:val="2070277F"/>
    <w:multiLevelType w:val="hybridMultilevel"/>
    <w:tmpl w:val="B85ACBCC"/>
    <w:lvl w:ilvl="0" w:tplc="DC765A36">
      <w:start w:val="1"/>
      <w:numFmt w:val="decimal"/>
      <w:lvlText w:val="%1."/>
      <w:lvlJc w:val="left"/>
      <w:pPr>
        <w:ind w:left="300" w:hanging="198"/>
        <w:jc w:val="left"/>
      </w:pPr>
      <w:rPr>
        <w:rFonts w:ascii="Calibri" w:eastAsia="Calibri" w:hAnsi="Calibri" w:cs="Calibri" w:hint="default"/>
        <w:spacing w:val="-1"/>
        <w:w w:val="100"/>
        <w:sz w:val="20"/>
        <w:szCs w:val="20"/>
        <w:lang w:val="en-US" w:eastAsia="en-US" w:bidi="ar-SA"/>
      </w:rPr>
    </w:lvl>
    <w:lvl w:ilvl="1" w:tplc="49B87560">
      <w:numFmt w:val="bullet"/>
      <w:lvlText w:val="•"/>
      <w:lvlJc w:val="left"/>
      <w:pPr>
        <w:ind w:left="1226" w:hanging="198"/>
      </w:pPr>
      <w:rPr>
        <w:rFonts w:hint="default"/>
        <w:lang w:val="en-US" w:eastAsia="en-US" w:bidi="ar-SA"/>
      </w:rPr>
    </w:lvl>
    <w:lvl w:ilvl="2" w:tplc="6E38EFE6">
      <w:numFmt w:val="bullet"/>
      <w:lvlText w:val="•"/>
      <w:lvlJc w:val="left"/>
      <w:pPr>
        <w:ind w:left="2152" w:hanging="198"/>
      </w:pPr>
      <w:rPr>
        <w:rFonts w:hint="default"/>
        <w:lang w:val="en-US" w:eastAsia="en-US" w:bidi="ar-SA"/>
      </w:rPr>
    </w:lvl>
    <w:lvl w:ilvl="3" w:tplc="0B5C30EA">
      <w:numFmt w:val="bullet"/>
      <w:lvlText w:val="•"/>
      <w:lvlJc w:val="left"/>
      <w:pPr>
        <w:ind w:left="3078" w:hanging="198"/>
      </w:pPr>
      <w:rPr>
        <w:rFonts w:hint="default"/>
        <w:lang w:val="en-US" w:eastAsia="en-US" w:bidi="ar-SA"/>
      </w:rPr>
    </w:lvl>
    <w:lvl w:ilvl="4" w:tplc="E9A2AC88">
      <w:numFmt w:val="bullet"/>
      <w:lvlText w:val="•"/>
      <w:lvlJc w:val="left"/>
      <w:pPr>
        <w:ind w:left="4004" w:hanging="198"/>
      </w:pPr>
      <w:rPr>
        <w:rFonts w:hint="default"/>
        <w:lang w:val="en-US" w:eastAsia="en-US" w:bidi="ar-SA"/>
      </w:rPr>
    </w:lvl>
    <w:lvl w:ilvl="5" w:tplc="6890CB8C">
      <w:numFmt w:val="bullet"/>
      <w:lvlText w:val="•"/>
      <w:lvlJc w:val="left"/>
      <w:pPr>
        <w:ind w:left="4930" w:hanging="198"/>
      </w:pPr>
      <w:rPr>
        <w:rFonts w:hint="default"/>
        <w:lang w:val="en-US" w:eastAsia="en-US" w:bidi="ar-SA"/>
      </w:rPr>
    </w:lvl>
    <w:lvl w:ilvl="6" w:tplc="6FCED3F6">
      <w:numFmt w:val="bullet"/>
      <w:lvlText w:val="•"/>
      <w:lvlJc w:val="left"/>
      <w:pPr>
        <w:ind w:left="5856" w:hanging="198"/>
      </w:pPr>
      <w:rPr>
        <w:rFonts w:hint="default"/>
        <w:lang w:val="en-US" w:eastAsia="en-US" w:bidi="ar-SA"/>
      </w:rPr>
    </w:lvl>
    <w:lvl w:ilvl="7" w:tplc="06D683DA">
      <w:numFmt w:val="bullet"/>
      <w:lvlText w:val="•"/>
      <w:lvlJc w:val="left"/>
      <w:pPr>
        <w:ind w:left="6782" w:hanging="198"/>
      </w:pPr>
      <w:rPr>
        <w:rFonts w:hint="default"/>
        <w:lang w:val="en-US" w:eastAsia="en-US" w:bidi="ar-SA"/>
      </w:rPr>
    </w:lvl>
    <w:lvl w:ilvl="8" w:tplc="E7069064">
      <w:numFmt w:val="bullet"/>
      <w:lvlText w:val="•"/>
      <w:lvlJc w:val="left"/>
      <w:pPr>
        <w:ind w:left="7708" w:hanging="198"/>
      </w:pPr>
      <w:rPr>
        <w:rFonts w:hint="default"/>
        <w:lang w:val="en-US" w:eastAsia="en-US" w:bidi="ar-SA"/>
      </w:rPr>
    </w:lvl>
  </w:abstractNum>
  <w:abstractNum w:abstractNumId="2" w15:restartNumberingAfterBreak="0">
    <w:nsid w:val="71034A71"/>
    <w:multiLevelType w:val="hybridMultilevel"/>
    <w:tmpl w:val="1428CA16"/>
    <w:lvl w:ilvl="0" w:tplc="56960FFA">
      <w:start w:val="1"/>
      <w:numFmt w:val="lowerLetter"/>
      <w:lvlText w:val="%1)"/>
      <w:lvlJc w:val="left"/>
      <w:pPr>
        <w:ind w:left="304" w:hanging="202"/>
        <w:jc w:val="left"/>
      </w:pPr>
      <w:rPr>
        <w:rFonts w:ascii="Calibri" w:eastAsia="Calibri" w:hAnsi="Calibri" w:cs="Calibri" w:hint="default"/>
        <w:spacing w:val="-1"/>
        <w:w w:val="100"/>
        <w:sz w:val="20"/>
        <w:szCs w:val="20"/>
        <w:lang w:val="en-US" w:eastAsia="en-US" w:bidi="ar-SA"/>
      </w:rPr>
    </w:lvl>
    <w:lvl w:ilvl="1" w:tplc="2B78FAE4">
      <w:numFmt w:val="bullet"/>
      <w:lvlText w:val="•"/>
      <w:lvlJc w:val="left"/>
      <w:pPr>
        <w:ind w:left="1226" w:hanging="202"/>
      </w:pPr>
      <w:rPr>
        <w:rFonts w:hint="default"/>
        <w:lang w:val="en-US" w:eastAsia="en-US" w:bidi="ar-SA"/>
      </w:rPr>
    </w:lvl>
    <w:lvl w:ilvl="2" w:tplc="8A94B8EA">
      <w:numFmt w:val="bullet"/>
      <w:lvlText w:val="•"/>
      <w:lvlJc w:val="left"/>
      <w:pPr>
        <w:ind w:left="2152" w:hanging="202"/>
      </w:pPr>
      <w:rPr>
        <w:rFonts w:hint="default"/>
        <w:lang w:val="en-US" w:eastAsia="en-US" w:bidi="ar-SA"/>
      </w:rPr>
    </w:lvl>
    <w:lvl w:ilvl="3" w:tplc="5A70CD8A">
      <w:numFmt w:val="bullet"/>
      <w:lvlText w:val="•"/>
      <w:lvlJc w:val="left"/>
      <w:pPr>
        <w:ind w:left="3078" w:hanging="202"/>
      </w:pPr>
      <w:rPr>
        <w:rFonts w:hint="default"/>
        <w:lang w:val="en-US" w:eastAsia="en-US" w:bidi="ar-SA"/>
      </w:rPr>
    </w:lvl>
    <w:lvl w:ilvl="4" w:tplc="B41E8BBA">
      <w:numFmt w:val="bullet"/>
      <w:lvlText w:val="•"/>
      <w:lvlJc w:val="left"/>
      <w:pPr>
        <w:ind w:left="4004" w:hanging="202"/>
      </w:pPr>
      <w:rPr>
        <w:rFonts w:hint="default"/>
        <w:lang w:val="en-US" w:eastAsia="en-US" w:bidi="ar-SA"/>
      </w:rPr>
    </w:lvl>
    <w:lvl w:ilvl="5" w:tplc="FD3C7E48">
      <w:numFmt w:val="bullet"/>
      <w:lvlText w:val="•"/>
      <w:lvlJc w:val="left"/>
      <w:pPr>
        <w:ind w:left="4930" w:hanging="202"/>
      </w:pPr>
      <w:rPr>
        <w:rFonts w:hint="default"/>
        <w:lang w:val="en-US" w:eastAsia="en-US" w:bidi="ar-SA"/>
      </w:rPr>
    </w:lvl>
    <w:lvl w:ilvl="6" w:tplc="F26EEF82">
      <w:numFmt w:val="bullet"/>
      <w:lvlText w:val="•"/>
      <w:lvlJc w:val="left"/>
      <w:pPr>
        <w:ind w:left="5856" w:hanging="202"/>
      </w:pPr>
      <w:rPr>
        <w:rFonts w:hint="default"/>
        <w:lang w:val="en-US" w:eastAsia="en-US" w:bidi="ar-SA"/>
      </w:rPr>
    </w:lvl>
    <w:lvl w:ilvl="7" w:tplc="F42E4DFC">
      <w:numFmt w:val="bullet"/>
      <w:lvlText w:val="•"/>
      <w:lvlJc w:val="left"/>
      <w:pPr>
        <w:ind w:left="6782" w:hanging="202"/>
      </w:pPr>
      <w:rPr>
        <w:rFonts w:hint="default"/>
        <w:lang w:val="en-US" w:eastAsia="en-US" w:bidi="ar-SA"/>
      </w:rPr>
    </w:lvl>
    <w:lvl w:ilvl="8" w:tplc="0B007FE8">
      <w:numFmt w:val="bullet"/>
      <w:lvlText w:val="•"/>
      <w:lvlJc w:val="left"/>
      <w:pPr>
        <w:ind w:left="7708" w:hanging="202"/>
      </w:pPr>
      <w:rPr>
        <w:rFonts w:hint="default"/>
        <w:lang w:val="en-US" w:eastAsia="en-US" w:bidi="ar-SA"/>
      </w:rPr>
    </w:lvl>
  </w:abstractNum>
  <w:abstractNum w:abstractNumId="3" w15:restartNumberingAfterBreak="0">
    <w:nsid w:val="7FE24E03"/>
    <w:multiLevelType w:val="hybridMultilevel"/>
    <w:tmpl w:val="34DAFA5E"/>
    <w:lvl w:ilvl="0" w:tplc="7F10284E">
      <w:start w:val="1"/>
      <w:numFmt w:val="lowerLetter"/>
      <w:lvlText w:val="%1)"/>
      <w:lvlJc w:val="left"/>
      <w:pPr>
        <w:ind w:left="102" w:hanging="202"/>
        <w:jc w:val="left"/>
      </w:pPr>
      <w:rPr>
        <w:rFonts w:ascii="Calibri" w:eastAsia="Calibri" w:hAnsi="Calibri" w:cs="Calibri" w:hint="default"/>
        <w:spacing w:val="-1"/>
        <w:w w:val="100"/>
        <w:sz w:val="20"/>
        <w:szCs w:val="20"/>
        <w:lang w:val="en-US" w:eastAsia="en-US" w:bidi="ar-SA"/>
      </w:rPr>
    </w:lvl>
    <w:lvl w:ilvl="1" w:tplc="9198155A">
      <w:numFmt w:val="bullet"/>
      <w:lvlText w:val="•"/>
      <w:lvlJc w:val="left"/>
      <w:pPr>
        <w:ind w:left="1046" w:hanging="202"/>
      </w:pPr>
      <w:rPr>
        <w:rFonts w:hint="default"/>
        <w:lang w:val="en-US" w:eastAsia="en-US" w:bidi="ar-SA"/>
      </w:rPr>
    </w:lvl>
    <w:lvl w:ilvl="2" w:tplc="5B8EF09A">
      <w:numFmt w:val="bullet"/>
      <w:lvlText w:val="•"/>
      <w:lvlJc w:val="left"/>
      <w:pPr>
        <w:ind w:left="1992" w:hanging="202"/>
      </w:pPr>
      <w:rPr>
        <w:rFonts w:hint="default"/>
        <w:lang w:val="en-US" w:eastAsia="en-US" w:bidi="ar-SA"/>
      </w:rPr>
    </w:lvl>
    <w:lvl w:ilvl="3" w:tplc="CCA6B8B2">
      <w:numFmt w:val="bullet"/>
      <w:lvlText w:val="•"/>
      <w:lvlJc w:val="left"/>
      <w:pPr>
        <w:ind w:left="2938" w:hanging="202"/>
      </w:pPr>
      <w:rPr>
        <w:rFonts w:hint="default"/>
        <w:lang w:val="en-US" w:eastAsia="en-US" w:bidi="ar-SA"/>
      </w:rPr>
    </w:lvl>
    <w:lvl w:ilvl="4" w:tplc="08E6A6AA">
      <w:numFmt w:val="bullet"/>
      <w:lvlText w:val="•"/>
      <w:lvlJc w:val="left"/>
      <w:pPr>
        <w:ind w:left="3884" w:hanging="202"/>
      </w:pPr>
      <w:rPr>
        <w:rFonts w:hint="default"/>
        <w:lang w:val="en-US" w:eastAsia="en-US" w:bidi="ar-SA"/>
      </w:rPr>
    </w:lvl>
    <w:lvl w:ilvl="5" w:tplc="31BAF256">
      <w:numFmt w:val="bullet"/>
      <w:lvlText w:val="•"/>
      <w:lvlJc w:val="left"/>
      <w:pPr>
        <w:ind w:left="4830" w:hanging="202"/>
      </w:pPr>
      <w:rPr>
        <w:rFonts w:hint="default"/>
        <w:lang w:val="en-US" w:eastAsia="en-US" w:bidi="ar-SA"/>
      </w:rPr>
    </w:lvl>
    <w:lvl w:ilvl="6" w:tplc="636EE8C8">
      <w:numFmt w:val="bullet"/>
      <w:lvlText w:val="•"/>
      <w:lvlJc w:val="left"/>
      <w:pPr>
        <w:ind w:left="5776" w:hanging="202"/>
      </w:pPr>
      <w:rPr>
        <w:rFonts w:hint="default"/>
        <w:lang w:val="en-US" w:eastAsia="en-US" w:bidi="ar-SA"/>
      </w:rPr>
    </w:lvl>
    <w:lvl w:ilvl="7" w:tplc="FFF64136">
      <w:numFmt w:val="bullet"/>
      <w:lvlText w:val="•"/>
      <w:lvlJc w:val="left"/>
      <w:pPr>
        <w:ind w:left="6722" w:hanging="202"/>
      </w:pPr>
      <w:rPr>
        <w:rFonts w:hint="default"/>
        <w:lang w:val="en-US" w:eastAsia="en-US" w:bidi="ar-SA"/>
      </w:rPr>
    </w:lvl>
    <w:lvl w:ilvl="8" w:tplc="1F78992E">
      <w:numFmt w:val="bullet"/>
      <w:lvlText w:val="•"/>
      <w:lvlJc w:val="left"/>
      <w:pPr>
        <w:ind w:left="7668" w:hanging="202"/>
      </w:pPr>
      <w:rPr>
        <w:rFonts w:hint="default"/>
        <w:lang w:val="en-US" w:eastAsia="en-US" w:bidi="ar-SA"/>
      </w:rPr>
    </w:lvl>
  </w:abstractNum>
  <w:num w:numId="1" w16cid:durableId="581531067">
    <w:abstractNumId w:val="0"/>
  </w:num>
  <w:num w:numId="2" w16cid:durableId="120535567">
    <w:abstractNumId w:val="2"/>
  </w:num>
  <w:num w:numId="3" w16cid:durableId="1186553889">
    <w:abstractNumId w:val="3"/>
  </w:num>
  <w:num w:numId="4" w16cid:durableId="314919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E0"/>
    <w:rsid w:val="00024986"/>
    <w:rsid w:val="000837B9"/>
    <w:rsid w:val="001346A3"/>
    <w:rsid w:val="00467C69"/>
    <w:rsid w:val="0088542B"/>
    <w:rsid w:val="008A7AE0"/>
    <w:rsid w:val="00913B2D"/>
    <w:rsid w:val="00AB40ED"/>
    <w:rsid w:val="00D416E9"/>
    <w:rsid w:val="00E00D9D"/>
    <w:rsid w:val="00F473B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556FF"/>
  <w15:docId w15:val="{CFBDC7DD-B9C1-4474-95FF-45B3C6D2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itre1">
    <w:name w:val="heading 1"/>
    <w:basedOn w:val="Normal"/>
    <w:uiPriority w:val="9"/>
    <w:qFormat/>
    <w:pPr>
      <w:ind w:left="102"/>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02"/>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913B2D"/>
    <w:pPr>
      <w:tabs>
        <w:tab w:val="center" w:pos="4680"/>
        <w:tab w:val="right" w:pos="9360"/>
      </w:tabs>
    </w:pPr>
  </w:style>
  <w:style w:type="character" w:customStyle="1" w:styleId="En-tteCar">
    <w:name w:val="En-tête Car"/>
    <w:basedOn w:val="Policepardfaut"/>
    <w:link w:val="En-tte"/>
    <w:uiPriority w:val="99"/>
    <w:rsid w:val="00913B2D"/>
    <w:rPr>
      <w:rFonts w:ascii="Calibri" w:eastAsia="Calibri" w:hAnsi="Calibri" w:cs="Calibri"/>
    </w:rPr>
  </w:style>
  <w:style w:type="paragraph" w:styleId="Pieddepage">
    <w:name w:val="footer"/>
    <w:basedOn w:val="Normal"/>
    <w:link w:val="PieddepageCar"/>
    <w:uiPriority w:val="99"/>
    <w:unhideWhenUsed/>
    <w:rsid w:val="00913B2D"/>
    <w:pPr>
      <w:tabs>
        <w:tab w:val="center" w:pos="4680"/>
        <w:tab w:val="right" w:pos="9360"/>
      </w:tabs>
    </w:pPr>
  </w:style>
  <w:style w:type="character" w:customStyle="1" w:styleId="PieddepageCar">
    <w:name w:val="Pied de page Car"/>
    <w:basedOn w:val="Policepardfaut"/>
    <w:link w:val="Pieddepage"/>
    <w:uiPriority w:val="99"/>
    <w:rsid w:val="00913B2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1088</Words>
  <Characters>5990</Characters>
  <Application>Microsoft Office Word</Application>
  <DocSecurity>0</DocSecurity>
  <Lines>49</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Microsoft Word - INVESTIGATIONS POLICY – DISCRIMINATION, HARASSMENT AND ABUSE January 2019.docx</vt:lpstr>
      <vt:lpstr>Microsoft Word - INVESTIGATIONS POLICY – DISCRIMINATION, HARASSMENT AND ABUSE January 2019.docx</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INVESTIGATIONS POLICY – DISCRIMINATION, HARASSMENT AND ABUSE January 2019.docx</dc:title>
  <dc:creator>Philippe Germain</dc:creator>
  <cp:keywords>, docId:09BA0810051D3EF9CE7F179DEE4A98E5</cp:keywords>
  <cp:lastModifiedBy>Philippe Germain</cp:lastModifiedBy>
  <cp:revision>3</cp:revision>
  <dcterms:created xsi:type="dcterms:W3CDTF">2023-04-02T23:34:00Z</dcterms:created>
  <dcterms:modified xsi:type="dcterms:W3CDTF">2023-04-02T23:39:00Z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Word</vt:lpwstr>
  </property>
  <property fmtid="{D5CDD505-2E9C-101B-9397-08002B2CF9AE}" pid="4" name="LastSaved">
    <vt:filetime>2023-04-02T00:00:00Z</vt:filetime>
  </property>
</Properties>
</file>